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DB8" w:rsidRPr="00AE0DB8" w:rsidRDefault="00AE0DB8" w:rsidP="00AE0DB8">
      <w:r w:rsidRPr="00AE0DB8">
        <w:rPr>
          <w:noProof/>
        </w:rPr>
        <w:drawing>
          <wp:inline distT="0" distB="0" distL="0" distR="0">
            <wp:extent cx="1121664" cy="1127760"/>
            <wp:effectExtent l="0" t="0" r="2540" b="0"/>
            <wp:docPr id="1" name="Picture 1" descr="https://lh7-us.googleusercontent.com/bO4-MqT9d5TFj323TQ77m2sUVXBfbmCf8VNgd5iXJt2kq9JWXNiD3ESNG84UEbNzX_o3gfeto33EroD9BY3bMFsVk-av-0ursA5nJ2Hw8CKaB7w03wuFuOpDiS-Er_BPa_LGPkf8QGWKQbxENDQs5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bO4-MqT9d5TFj323TQ77m2sUVXBfbmCf8VNgd5iXJt2kq9JWXNiD3ESNG84UEbNzX_o3gfeto33EroD9BY3bMFsVk-av-0ursA5nJ2Hw8CKaB7w03wuFuOpDiS-Er_BPa_LGPkf8QGWKQbxENDQs5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473" cy="1133601"/>
                    </a:xfrm>
                    <a:prstGeom prst="rect">
                      <a:avLst/>
                    </a:prstGeom>
                    <a:noFill/>
                    <a:ln>
                      <a:noFill/>
                    </a:ln>
                  </pic:spPr>
                </pic:pic>
              </a:graphicData>
            </a:graphic>
          </wp:inline>
        </w:drawing>
      </w:r>
      <w:r>
        <w:t xml:space="preserve">                                                                                                                          </w:t>
      </w:r>
      <w:r w:rsidRPr="00AE0DB8">
        <w:rPr>
          <w:noProof/>
        </w:rPr>
        <w:drawing>
          <wp:inline distT="0" distB="0" distL="0" distR="0">
            <wp:extent cx="962025" cy="1090519"/>
            <wp:effectExtent l="0" t="0" r="0" b="0"/>
            <wp:docPr id="2" name="Picture 2" descr="C:\Users\srolonsoto\AppData\Local\Microsoft\Windows\INetCache\Content.MSO\D7FF91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olonsoto\AppData\Local\Microsoft\Windows\INetCache\Content.MSO\D7FF91E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222" cy="1123616"/>
                    </a:xfrm>
                    <a:prstGeom prst="rect">
                      <a:avLst/>
                    </a:prstGeom>
                    <a:noFill/>
                    <a:ln>
                      <a:noFill/>
                    </a:ln>
                  </pic:spPr>
                </pic:pic>
              </a:graphicData>
            </a:graphic>
          </wp:inline>
        </w:drawing>
      </w:r>
    </w:p>
    <w:p w:rsidR="00AE0DB8" w:rsidRPr="00736F66" w:rsidRDefault="00AE0DB8" w:rsidP="009C0B72">
      <w:pPr>
        <w:jc w:val="center"/>
        <w:rPr>
          <w:sz w:val="28"/>
          <w:szCs w:val="28"/>
        </w:rPr>
      </w:pPr>
      <w:r w:rsidRPr="00736F66">
        <w:rPr>
          <w:b/>
          <w:bCs/>
          <w:i/>
          <w:iCs/>
          <w:sz w:val="28"/>
          <w:szCs w:val="28"/>
        </w:rPr>
        <w:t>Escambia NJROTC</w:t>
      </w:r>
    </w:p>
    <w:p w:rsidR="00AE0DB8" w:rsidRDefault="00AE0DB8" w:rsidP="009C0B72">
      <w:pPr>
        <w:jc w:val="center"/>
      </w:pPr>
      <w:r w:rsidRPr="00AE0DB8">
        <w:rPr>
          <w:b/>
          <w:bCs/>
          <w:i/>
          <w:iCs/>
        </w:rPr>
        <w:t>Plan of the Week</w:t>
      </w:r>
    </w:p>
    <w:p w:rsidR="00EE442E" w:rsidRPr="00EE442E" w:rsidRDefault="00EE442E" w:rsidP="00EE442E">
      <w:pPr>
        <w:jc w:val="center"/>
        <w:rPr>
          <w:vertAlign w:val="superscript"/>
        </w:rPr>
      </w:pPr>
      <w:r w:rsidRPr="00EE442E">
        <w:t>January 29</w:t>
      </w:r>
      <w:r w:rsidRPr="00EE442E">
        <w:rPr>
          <w:vertAlign w:val="superscript"/>
        </w:rPr>
        <w:t>th</w:t>
      </w:r>
      <w:r w:rsidRPr="00EE442E">
        <w:t xml:space="preserve"> –</w:t>
      </w:r>
      <w:r>
        <w:t xml:space="preserve"> </w:t>
      </w:r>
      <w:r w:rsidRPr="00EE442E">
        <w:t>February 2</w:t>
      </w:r>
      <w:r w:rsidRPr="00EE442E">
        <w:rPr>
          <w:vertAlign w:val="superscript"/>
        </w:rPr>
        <w:t>nd</w:t>
      </w:r>
    </w:p>
    <w:p w:rsidR="00736F66" w:rsidRPr="00AE0DB8" w:rsidRDefault="00736F66" w:rsidP="009C0B72">
      <w:pPr>
        <w:jc w:val="center"/>
      </w:pPr>
    </w:p>
    <w:p w:rsidR="009C0B72" w:rsidRPr="002878E1" w:rsidRDefault="00AE0DB8" w:rsidP="00EE442E">
      <w:pPr>
        <w:jc w:val="center"/>
        <w:rPr>
          <w:sz w:val="20"/>
          <w:szCs w:val="20"/>
        </w:rPr>
      </w:pPr>
      <w:r w:rsidRPr="00EE442E">
        <w:rPr>
          <w:b/>
          <w:bCs/>
          <w:sz w:val="20"/>
          <w:szCs w:val="20"/>
        </w:rPr>
        <w:t>Naval Science Instructor</w:t>
      </w:r>
      <w:r w:rsidRPr="002878E1">
        <w:rPr>
          <w:b/>
          <w:bCs/>
          <w:sz w:val="20"/>
          <w:szCs w:val="20"/>
        </w:rPr>
        <w:t>:</w:t>
      </w:r>
      <w:r w:rsidR="009C0B72" w:rsidRPr="009C0B72">
        <w:rPr>
          <w:b/>
          <w:bCs/>
          <w:sz w:val="20"/>
          <w:szCs w:val="20"/>
        </w:rPr>
        <w:t xml:space="preserve"> </w:t>
      </w:r>
      <w:r w:rsidR="009C0B72" w:rsidRPr="002878E1">
        <w:rPr>
          <w:b/>
          <w:bCs/>
          <w:sz w:val="20"/>
          <w:szCs w:val="20"/>
        </w:rPr>
        <w:t>Salathiel Rolon Soto, S</w:t>
      </w:r>
      <w:r w:rsidR="009C0B72">
        <w:rPr>
          <w:b/>
          <w:bCs/>
          <w:sz w:val="20"/>
          <w:szCs w:val="20"/>
        </w:rPr>
        <w:t>CPO</w:t>
      </w:r>
      <w:r w:rsidR="009C0B72" w:rsidRPr="002878E1">
        <w:rPr>
          <w:b/>
          <w:bCs/>
          <w:sz w:val="20"/>
          <w:szCs w:val="20"/>
        </w:rPr>
        <w:t>, USN (Ret)</w:t>
      </w:r>
    </w:p>
    <w:p w:rsidR="00AE0DB8" w:rsidRPr="002878E1" w:rsidRDefault="00AE0DB8" w:rsidP="009C0B72">
      <w:pPr>
        <w:rPr>
          <w:sz w:val="20"/>
          <w:szCs w:val="20"/>
        </w:rPr>
      </w:pPr>
    </w:p>
    <w:p w:rsidR="00770B29" w:rsidRPr="00391F68" w:rsidRDefault="00770B29" w:rsidP="00736F66">
      <w:pPr>
        <w:jc w:val="center"/>
        <w:rPr>
          <w:b/>
          <w:bCs/>
          <w:sz w:val="20"/>
          <w:szCs w:val="20"/>
        </w:rPr>
      </w:pPr>
    </w:p>
    <w:p w:rsidR="00770B29" w:rsidRPr="00391F68" w:rsidRDefault="00770B29" w:rsidP="006D6536">
      <w:pPr>
        <w:tabs>
          <w:tab w:val="left" w:pos="4320"/>
        </w:tabs>
        <w:jc w:val="center"/>
        <w:rPr>
          <w:b/>
          <w:bCs/>
          <w:sz w:val="20"/>
          <w:szCs w:val="20"/>
        </w:rPr>
      </w:pPr>
      <w:r w:rsidRPr="00391F68">
        <w:rPr>
          <w:b/>
          <w:bCs/>
          <w:sz w:val="20"/>
          <w:szCs w:val="20"/>
          <w:u w:val="single"/>
        </w:rPr>
        <w:t>Cadet Staff</w:t>
      </w:r>
    </w:p>
    <w:p w:rsidR="00356D9A" w:rsidRPr="00391F68" w:rsidRDefault="00391F68" w:rsidP="00356D9A">
      <w:pPr>
        <w:jc w:val="center"/>
        <w:rPr>
          <w:b/>
          <w:bCs/>
          <w:sz w:val="20"/>
          <w:szCs w:val="20"/>
        </w:rPr>
      </w:pPr>
      <w:r w:rsidRPr="00391F68">
        <w:rPr>
          <w:b/>
          <w:noProof/>
          <w:sz w:val="20"/>
          <w:szCs w:val="20"/>
        </w:rPr>
        <mc:AlternateContent>
          <mc:Choice Requires="wps">
            <w:drawing>
              <wp:anchor distT="45720" distB="45720" distL="114300" distR="114300" simplePos="0" relativeHeight="251659264" behindDoc="0" locked="0" layoutInCell="1" allowOverlap="1" wp14:anchorId="52CD062C" wp14:editId="1E72B1BC">
                <wp:simplePos x="0" y="0"/>
                <wp:positionH relativeFrom="margin">
                  <wp:posOffset>170561</wp:posOffset>
                </wp:positionH>
                <wp:positionV relativeFrom="paragraph">
                  <wp:posOffset>6223</wp:posOffset>
                </wp:positionV>
                <wp:extent cx="2255520" cy="2596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596515"/>
                        </a:xfrm>
                        <a:prstGeom prst="rect">
                          <a:avLst/>
                        </a:prstGeom>
                        <a:solidFill>
                          <a:srgbClr val="FFFFFF"/>
                        </a:solidFill>
                        <a:ln w="9525">
                          <a:noFill/>
                          <a:miter lim="800000"/>
                          <a:headEnd/>
                          <a:tailEnd/>
                        </a:ln>
                      </wps:spPr>
                      <wps:txbx>
                        <w:txbxContent>
                          <w:p w:rsidR="00356D9A" w:rsidRPr="008E5FBD" w:rsidRDefault="00356D9A" w:rsidP="00391F68">
                            <w:pPr>
                              <w:rPr>
                                <w:sz w:val="16"/>
                                <w:szCs w:val="16"/>
                              </w:rPr>
                            </w:pPr>
                            <w:r w:rsidRPr="008E5FBD">
                              <w:rPr>
                                <w:b/>
                                <w:sz w:val="16"/>
                                <w:szCs w:val="16"/>
                              </w:rPr>
                              <w:t>Commanding Officer</w:t>
                            </w:r>
                            <w:r w:rsidRPr="008E5FBD">
                              <w:rPr>
                                <w:sz w:val="16"/>
                                <w:szCs w:val="16"/>
                              </w:rPr>
                              <w:t>: C/LCDR Mackenzie Wolfe</w:t>
                            </w:r>
                          </w:p>
                          <w:p w:rsidR="00356D9A" w:rsidRPr="008E5FBD" w:rsidRDefault="00356D9A" w:rsidP="00391F68">
                            <w:pPr>
                              <w:rPr>
                                <w:sz w:val="16"/>
                                <w:szCs w:val="16"/>
                              </w:rPr>
                            </w:pPr>
                            <w:r w:rsidRPr="008E5FBD">
                              <w:rPr>
                                <w:b/>
                                <w:sz w:val="16"/>
                                <w:szCs w:val="16"/>
                              </w:rPr>
                              <w:t>Executive Officer</w:t>
                            </w:r>
                            <w:r w:rsidRPr="008E5FBD">
                              <w:rPr>
                                <w:sz w:val="16"/>
                                <w:szCs w:val="16"/>
                              </w:rPr>
                              <w:t xml:space="preserve">: C/LT Joshua </w:t>
                            </w:r>
                            <w:proofErr w:type="spellStart"/>
                            <w:r w:rsidRPr="008E5FBD">
                              <w:rPr>
                                <w:sz w:val="16"/>
                                <w:szCs w:val="16"/>
                              </w:rPr>
                              <w:t>Juntunen</w:t>
                            </w:r>
                            <w:proofErr w:type="spellEnd"/>
                          </w:p>
                          <w:p w:rsidR="00356D9A" w:rsidRPr="008E5FBD" w:rsidRDefault="00356D9A" w:rsidP="00391F68">
                            <w:pPr>
                              <w:rPr>
                                <w:sz w:val="16"/>
                                <w:szCs w:val="16"/>
                              </w:rPr>
                            </w:pPr>
                            <w:r w:rsidRPr="008E5FBD">
                              <w:rPr>
                                <w:b/>
                                <w:sz w:val="16"/>
                                <w:szCs w:val="16"/>
                              </w:rPr>
                              <w:t>Command Master Chief</w:t>
                            </w:r>
                            <w:r w:rsidRPr="008E5FBD">
                              <w:rPr>
                                <w:sz w:val="16"/>
                                <w:szCs w:val="16"/>
                              </w:rPr>
                              <w:t>:</w:t>
                            </w:r>
                            <w:r w:rsidRPr="008E5FBD">
                              <w:rPr>
                                <w:color w:val="000000" w:themeColor="text1"/>
                                <w:sz w:val="16"/>
                                <w:szCs w:val="16"/>
                              </w:rPr>
                              <w:t xml:space="preserve"> C/MCPO Indigo Lambert</w:t>
                            </w:r>
                          </w:p>
                          <w:p w:rsidR="00356D9A" w:rsidRPr="008E5FBD" w:rsidRDefault="00356D9A" w:rsidP="00391F68">
                            <w:pPr>
                              <w:rPr>
                                <w:sz w:val="16"/>
                                <w:szCs w:val="16"/>
                              </w:rPr>
                            </w:pPr>
                            <w:r w:rsidRPr="008E5FBD">
                              <w:rPr>
                                <w:b/>
                                <w:sz w:val="16"/>
                                <w:szCs w:val="16"/>
                              </w:rPr>
                              <w:t>Operations Officer</w:t>
                            </w:r>
                            <w:r w:rsidRPr="008E5FBD">
                              <w:rPr>
                                <w:sz w:val="16"/>
                                <w:szCs w:val="16"/>
                              </w:rPr>
                              <w:t>: C/L</w:t>
                            </w:r>
                            <w:r>
                              <w:rPr>
                                <w:sz w:val="16"/>
                                <w:szCs w:val="16"/>
                              </w:rPr>
                              <w:t>T</w:t>
                            </w:r>
                            <w:r w:rsidRPr="008E5FBD">
                              <w:rPr>
                                <w:sz w:val="16"/>
                                <w:szCs w:val="16"/>
                              </w:rPr>
                              <w:t xml:space="preserve">JG Daniel </w:t>
                            </w:r>
                            <w:proofErr w:type="spellStart"/>
                            <w:r w:rsidRPr="008E5FBD">
                              <w:rPr>
                                <w:sz w:val="16"/>
                                <w:szCs w:val="16"/>
                              </w:rPr>
                              <w:t>Hulion</w:t>
                            </w:r>
                            <w:proofErr w:type="spellEnd"/>
                          </w:p>
                          <w:p w:rsidR="00356D9A" w:rsidRPr="008E5FBD" w:rsidRDefault="00356D9A" w:rsidP="00391F68">
                            <w:pPr>
                              <w:rPr>
                                <w:sz w:val="16"/>
                                <w:szCs w:val="16"/>
                              </w:rPr>
                            </w:pPr>
                            <w:r w:rsidRPr="008E5FBD">
                              <w:rPr>
                                <w:sz w:val="16"/>
                                <w:szCs w:val="16"/>
                              </w:rPr>
                              <w:t xml:space="preserve">Asst. C/Chief Petty Officer Sabrina </w:t>
                            </w:r>
                            <w:proofErr w:type="spellStart"/>
                            <w:r w:rsidRPr="008E5FBD">
                              <w:rPr>
                                <w:sz w:val="16"/>
                                <w:szCs w:val="16"/>
                              </w:rPr>
                              <w:t>Farro</w:t>
                            </w:r>
                            <w:proofErr w:type="spellEnd"/>
                          </w:p>
                          <w:p w:rsidR="00356D9A" w:rsidRPr="008E5FBD" w:rsidRDefault="00356D9A" w:rsidP="00391F68">
                            <w:pPr>
                              <w:rPr>
                                <w:sz w:val="16"/>
                                <w:szCs w:val="16"/>
                              </w:rPr>
                            </w:pPr>
                            <w:r w:rsidRPr="008E5FBD">
                              <w:rPr>
                                <w:b/>
                                <w:sz w:val="16"/>
                                <w:szCs w:val="16"/>
                              </w:rPr>
                              <w:t>Administration Officer</w:t>
                            </w:r>
                            <w:r w:rsidRPr="008E5FBD">
                              <w:rPr>
                                <w:sz w:val="16"/>
                                <w:szCs w:val="16"/>
                              </w:rPr>
                              <w:t xml:space="preserve">: C/Ensign Isabella </w:t>
                            </w:r>
                            <w:proofErr w:type="spellStart"/>
                            <w:r w:rsidRPr="008E5FBD">
                              <w:rPr>
                                <w:sz w:val="16"/>
                                <w:szCs w:val="16"/>
                              </w:rPr>
                              <w:t>Jairala</w:t>
                            </w:r>
                            <w:proofErr w:type="spellEnd"/>
                          </w:p>
                          <w:p w:rsidR="00356D9A" w:rsidRPr="008E5FBD" w:rsidRDefault="00356D9A" w:rsidP="00391F68">
                            <w:pPr>
                              <w:rPr>
                                <w:sz w:val="16"/>
                                <w:szCs w:val="16"/>
                              </w:rPr>
                            </w:pPr>
                            <w:r w:rsidRPr="008E5FBD">
                              <w:rPr>
                                <w:sz w:val="16"/>
                                <w:szCs w:val="16"/>
                              </w:rPr>
                              <w:t xml:space="preserve">Asst. C/Chief Petty Officer </w:t>
                            </w:r>
                            <w:r w:rsidR="00EE442E">
                              <w:rPr>
                                <w:sz w:val="16"/>
                                <w:szCs w:val="16"/>
                              </w:rPr>
                              <w:t xml:space="preserve">Holli </w:t>
                            </w:r>
                            <w:proofErr w:type="spellStart"/>
                            <w:r w:rsidR="00EE442E">
                              <w:rPr>
                                <w:sz w:val="16"/>
                                <w:szCs w:val="16"/>
                              </w:rPr>
                              <w:t>Barberi</w:t>
                            </w:r>
                            <w:proofErr w:type="spellEnd"/>
                            <w:r w:rsidR="00EE442E">
                              <w:rPr>
                                <w:sz w:val="16"/>
                                <w:szCs w:val="16"/>
                              </w:rPr>
                              <w:t xml:space="preserve"> </w:t>
                            </w:r>
                          </w:p>
                          <w:p w:rsidR="00356D9A" w:rsidRPr="008E5FBD" w:rsidRDefault="00356D9A" w:rsidP="00391F68">
                            <w:pPr>
                              <w:rPr>
                                <w:sz w:val="16"/>
                                <w:szCs w:val="16"/>
                              </w:rPr>
                            </w:pPr>
                            <w:r w:rsidRPr="008E5FBD">
                              <w:rPr>
                                <w:b/>
                                <w:sz w:val="16"/>
                                <w:szCs w:val="16"/>
                              </w:rPr>
                              <w:t>Supply Officer</w:t>
                            </w:r>
                            <w:r w:rsidRPr="008E5FBD">
                              <w:rPr>
                                <w:sz w:val="16"/>
                                <w:szCs w:val="16"/>
                              </w:rPr>
                              <w:t xml:space="preserve">: C/Ensign </w:t>
                            </w:r>
                            <w:proofErr w:type="spellStart"/>
                            <w:r w:rsidRPr="008E5FBD">
                              <w:rPr>
                                <w:sz w:val="16"/>
                                <w:szCs w:val="16"/>
                              </w:rPr>
                              <w:t>Trayveon</w:t>
                            </w:r>
                            <w:proofErr w:type="spellEnd"/>
                            <w:r w:rsidRPr="008E5FBD">
                              <w:rPr>
                                <w:sz w:val="16"/>
                                <w:szCs w:val="16"/>
                              </w:rPr>
                              <w:t xml:space="preserve"> Mitchell</w:t>
                            </w:r>
                          </w:p>
                          <w:p w:rsidR="00356D9A" w:rsidRPr="008E5FBD" w:rsidRDefault="00356D9A" w:rsidP="00391F68">
                            <w:pPr>
                              <w:rPr>
                                <w:sz w:val="16"/>
                                <w:szCs w:val="16"/>
                              </w:rPr>
                            </w:pPr>
                            <w:r w:rsidRPr="008E5FBD">
                              <w:rPr>
                                <w:b/>
                                <w:sz w:val="16"/>
                                <w:szCs w:val="16"/>
                              </w:rPr>
                              <w:t>Public Affairs Officer</w:t>
                            </w:r>
                            <w:r w:rsidRPr="008E5FBD">
                              <w:rPr>
                                <w:sz w:val="16"/>
                                <w:szCs w:val="16"/>
                              </w:rPr>
                              <w:t>: C/Ensign William Dowdy</w:t>
                            </w:r>
                          </w:p>
                          <w:p w:rsidR="002878E1" w:rsidRPr="00356D9A" w:rsidRDefault="002878E1" w:rsidP="00391F68">
                            <w:pPr>
                              <w:rPr>
                                <w:sz w:val="16"/>
                                <w:szCs w:val="16"/>
                              </w:rPr>
                            </w:pPr>
                            <w:r w:rsidRPr="00356D9A">
                              <w:rPr>
                                <w:b/>
                                <w:sz w:val="16"/>
                                <w:szCs w:val="16"/>
                              </w:rPr>
                              <w:t>Website officer</w:t>
                            </w:r>
                            <w:r w:rsidRPr="00356D9A">
                              <w:rPr>
                                <w:sz w:val="16"/>
                                <w:szCs w:val="16"/>
                              </w:rPr>
                              <w:t xml:space="preserve">: C/Ensign Nathan </w:t>
                            </w:r>
                            <w:proofErr w:type="spellStart"/>
                            <w:r w:rsidRPr="00356D9A">
                              <w:rPr>
                                <w:sz w:val="16"/>
                                <w:szCs w:val="16"/>
                              </w:rPr>
                              <w:t>Avagianos</w:t>
                            </w:r>
                            <w:proofErr w:type="spellEnd"/>
                          </w:p>
                          <w:p w:rsidR="00770B29" w:rsidRDefault="00770B29" w:rsidP="00770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D062C" id="_x0000_t202" coordsize="21600,21600" o:spt="202" path="m,l,21600r21600,l21600,xe">
                <v:stroke joinstyle="miter"/>
                <v:path gradientshapeok="t" o:connecttype="rect"/>
              </v:shapetype>
              <v:shape id="Text Box 2" o:spid="_x0000_s1026" type="#_x0000_t202" style="position:absolute;left:0;text-align:left;margin-left:13.45pt;margin-top:.5pt;width:177.6pt;height:20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" stroked="f">
                <v:textbox>
                  <w:txbxContent>
                    <w:p w:rsidR="00356D9A" w:rsidRPr="008E5FBD" w:rsidRDefault="00356D9A" w:rsidP="00391F68">
                      <w:pPr>
                        <w:rPr>
                          <w:sz w:val="16"/>
                          <w:szCs w:val="16"/>
                        </w:rPr>
                      </w:pPr>
                      <w:r w:rsidRPr="008E5FBD">
                        <w:rPr>
                          <w:b/>
                          <w:sz w:val="16"/>
                          <w:szCs w:val="16"/>
                        </w:rPr>
                        <w:t>Commanding Officer</w:t>
                      </w:r>
                      <w:r w:rsidRPr="008E5FBD">
                        <w:rPr>
                          <w:sz w:val="16"/>
                          <w:szCs w:val="16"/>
                        </w:rPr>
                        <w:t>: C/LCDR Mackenzie Wolfe</w:t>
                      </w:r>
                    </w:p>
                    <w:p w:rsidR="00356D9A" w:rsidRPr="008E5FBD" w:rsidRDefault="00356D9A" w:rsidP="00391F68">
                      <w:pPr>
                        <w:rPr>
                          <w:sz w:val="16"/>
                          <w:szCs w:val="16"/>
                        </w:rPr>
                      </w:pPr>
                      <w:r w:rsidRPr="008E5FBD">
                        <w:rPr>
                          <w:b/>
                          <w:sz w:val="16"/>
                          <w:szCs w:val="16"/>
                        </w:rPr>
                        <w:t>Executive Officer</w:t>
                      </w:r>
                      <w:r w:rsidRPr="008E5FBD">
                        <w:rPr>
                          <w:sz w:val="16"/>
                          <w:szCs w:val="16"/>
                        </w:rPr>
                        <w:t xml:space="preserve">: C/LT Joshua </w:t>
                      </w:r>
                      <w:proofErr w:type="spellStart"/>
                      <w:r w:rsidRPr="008E5FBD">
                        <w:rPr>
                          <w:sz w:val="16"/>
                          <w:szCs w:val="16"/>
                        </w:rPr>
                        <w:t>Juntunen</w:t>
                      </w:r>
                      <w:proofErr w:type="spellEnd"/>
                    </w:p>
                    <w:p w:rsidR="00356D9A" w:rsidRPr="008E5FBD" w:rsidRDefault="00356D9A" w:rsidP="00391F68">
                      <w:pPr>
                        <w:rPr>
                          <w:sz w:val="16"/>
                          <w:szCs w:val="16"/>
                        </w:rPr>
                      </w:pPr>
                      <w:r w:rsidRPr="008E5FBD">
                        <w:rPr>
                          <w:b/>
                          <w:sz w:val="16"/>
                          <w:szCs w:val="16"/>
                        </w:rPr>
                        <w:t>Command Master Chief</w:t>
                      </w:r>
                      <w:r w:rsidRPr="008E5FBD">
                        <w:rPr>
                          <w:sz w:val="16"/>
                          <w:szCs w:val="16"/>
                        </w:rPr>
                        <w:t>:</w:t>
                      </w:r>
                      <w:r w:rsidRPr="008E5FBD">
                        <w:rPr>
                          <w:color w:val="000000" w:themeColor="text1"/>
                          <w:sz w:val="16"/>
                          <w:szCs w:val="16"/>
                        </w:rPr>
                        <w:t xml:space="preserve"> C/MCPO Indigo Lambert</w:t>
                      </w:r>
                    </w:p>
                    <w:p w:rsidR="00356D9A" w:rsidRPr="008E5FBD" w:rsidRDefault="00356D9A" w:rsidP="00391F68">
                      <w:pPr>
                        <w:rPr>
                          <w:sz w:val="16"/>
                          <w:szCs w:val="16"/>
                        </w:rPr>
                      </w:pPr>
                      <w:r w:rsidRPr="008E5FBD">
                        <w:rPr>
                          <w:b/>
                          <w:sz w:val="16"/>
                          <w:szCs w:val="16"/>
                        </w:rPr>
                        <w:t>Operations Officer</w:t>
                      </w:r>
                      <w:r w:rsidRPr="008E5FBD">
                        <w:rPr>
                          <w:sz w:val="16"/>
                          <w:szCs w:val="16"/>
                        </w:rPr>
                        <w:t>: C/L</w:t>
                      </w:r>
                      <w:r>
                        <w:rPr>
                          <w:sz w:val="16"/>
                          <w:szCs w:val="16"/>
                        </w:rPr>
                        <w:t>T</w:t>
                      </w:r>
                      <w:r w:rsidRPr="008E5FBD">
                        <w:rPr>
                          <w:sz w:val="16"/>
                          <w:szCs w:val="16"/>
                        </w:rPr>
                        <w:t xml:space="preserve">JG Daniel </w:t>
                      </w:r>
                      <w:proofErr w:type="spellStart"/>
                      <w:r w:rsidRPr="008E5FBD">
                        <w:rPr>
                          <w:sz w:val="16"/>
                          <w:szCs w:val="16"/>
                        </w:rPr>
                        <w:t>Hulion</w:t>
                      </w:r>
                      <w:proofErr w:type="spellEnd"/>
                    </w:p>
                    <w:p w:rsidR="00356D9A" w:rsidRPr="008E5FBD" w:rsidRDefault="00356D9A" w:rsidP="00391F68">
                      <w:pPr>
                        <w:rPr>
                          <w:sz w:val="16"/>
                          <w:szCs w:val="16"/>
                        </w:rPr>
                      </w:pPr>
                      <w:r w:rsidRPr="008E5FBD">
                        <w:rPr>
                          <w:sz w:val="16"/>
                          <w:szCs w:val="16"/>
                        </w:rPr>
                        <w:t xml:space="preserve">Asst. C/Chief Petty Officer Sabrina </w:t>
                      </w:r>
                      <w:proofErr w:type="spellStart"/>
                      <w:r w:rsidRPr="008E5FBD">
                        <w:rPr>
                          <w:sz w:val="16"/>
                          <w:szCs w:val="16"/>
                        </w:rPr>
                        <w:t>Farro</w:t>
                      </w:r>
                      <w:proofErr w:type="spellEnd"/>
                    </w:p>
                    <w:p w:rsidR="00356D9A" w:rsidRPr="008E5FBD" w:rsidRDefault="00356D9A" w:rsidP="00391F68">
                      <w:pPr>
                        <w:rPr>
                          <w:sz w:val="16"/>
                          <w:szCs w:val="16"/>
                        </w:rPr>
                      </w:pPr>
                      <w:r w:rsidRPr="008E5FBD">
                        <w:rPr>
                          <w:b/>
                          <w:sz w:val="16"/>
                          <w:szCs w:val="16"/>
                        </w:rPr>
                        <w:t>Administration Officer</w:t>
                      </w:r>
                      <w:r w:rsidRPr="008E5FBD">
                        <w:rPr>
                          <w:sz w:val="16"/>
                          <w:szCs w:val="16"/>
                        </w:rPr>
                        <w:t xml:space="preserve">: C/Ensign Isabella </w:t>
                      </w:r>
                      <w:proofErr w:type="spellStart"/>
                      <w:r w:rsidRPr="008E5FBD">
                        <w:rPr>
                          <w:sz w:val="16"/>
                          <w:szCs w:val="16"/>
                        </w:rPr>
                        <w:t>Jairala</w:t>
                      </w:r>
                      <w:proofErr w:type="spellEnd"/>
                    </w:p>
                    <w:p w:rsidR="00356D9A" w:rsidRPr="008E5FBD" w:rsidRDefault="00356D9A" w:rsidP="00391F68">
                      <w:pPr>
                        <w:rPr>
                          <w:sz w:val="16"/>
                          <w:szCs w:val="16"/>
                        </w:rPr>
                      </w:pPr>
                      <w:r w:rsidRPr="008E5FBD">
                        <w:rPr>
                          <w:sz w:val="16"/>
                          <w:szCs w:val="16"/>
                        </w:rPr>
                        <w:t xml:space="preserve">Asst. C/Chief Petty Officer </w:t>
                      </w:r>
                      <w:r w:rsidR="00EE442E">
                        <w:rPr>
                          <w:sz w:val="16"/>
                          <w:szCs w:val="16"/>
                        </w:rPr>
                        <w:t xml:space="preserve">Holli </w:t>
                      </w:r>
                      <w:proofErr w:type="spellStart"/>
                      <w:r w:rsidR="00EE442E">
                        <w:rPr>
                          <w:sz w:val="16"/>
                          <w:szCs w:val="16"/>
                        </w:rPr>
                        <w:t>Barberi</w:t>
                      </w:r>
                      <w:proofErr w:type="spellEnd"/>
                      <w:r w:rsidR="00EE442E">
                        <w:rPr>
                          <w:sz w:val="16"/>
                          <w:szCs w:val="16"/>
                        </w:rPr>
                        <w:t xml:space="preserve"> </w:t>
                      </w:r>
                    </w:p>
                    <w:p w:rsidR="00356D9A" w:rsidRPr="008E5FBD" w:rsidRDefault="00356D9A" w:rsidP="00391F68">
                      <w:pPr>
                        <w:rPr>
                          <w:sz w:val="16"/>
                          <w:szCs w:val="16"/>
                        </w:rPr>
                      </w:pPr>
                      <w:r w:rsidRPr="008E5FBD">
                        <w:rPr>
                          <w:b/>
                          <w:sz w:val="16"/>
                          <w:szCs w:val="16"/>
                        </w:rPr>
                        <w:t>Supply Officer</w:t>
                      </w:r>
                      <w:r w:rsidRPr="008E5FBD">
                        <w:rPr>
                          <w:sz w:val="16"/>
                          <w:szCs w:val="16"/>
                        </w:rPr>
                        <w:t xml:space="preserve">: C/Ensign </w:t>
                      </w:r>
                      <w:proofErr w:type="spellStart"/>
                      <w:r w:rsidRPr="008E5FBD">
                        <w:rPr>
                          <w:sz w:val="16"/>
                          <w:szCs w:val="16"/>
                        </w:rPr>
                        <w:t>Trayveon</w:t>
                      </w:r>
                      <w:proofErr w:type="spellEnd"/>
                      <w:r w:rsidRPr="008E5FBD">
                        <w:rPr>
                          <w:sz w:val="16"/>
                          <w:szCs w:val="16"/>
                        </w:rPr>
                        <w:t xml:space="preserve"> Mitchell</w:t>
                      </w:r>
                    </w:p>
                    <w:p w:rsidR="00356D9A" w:rsidRPr="008E5FBD" w:rsidRDefault="00356D9A" w:rsidP="00391F68">
                      <w:pPr>
                        <w:rPr>
                          <w:sz w:val="16"/>
                          <w:szCs w:val="16"/>
                        </w:rPr>
                      </w:pPr>
                      <w:r w:rsidRPr="008E5FBD">
                        <w:rPr>
                          <w:b/>
                          <w:sz w:val="16"/>
                          <w:szCs w:val="16"/>
                        </w:rPr>
                        <w:t>Public Affairs Officer</w:t>
                      </w:r>
                      <w:r w:rsidRPr="008E5FBD">
                        <w:rPr>
                          <w:sz w:val="16"/>
                          <w:szCs w:val="16"/>
                        </w:rPr>
                        <w:t>: C/Ensign William Dowdy</w:t>
                      </w:r>
                    </w:p>
                    <w:p w:rsidR="002878E1" w:rsidRPr="00356D9A" w:rsidRDefault="002878E1" w:rsidP="00391F68">
                      <w:pPr>
                        <w:rPr>
                          <w:sz w:val="16"/>
                          <w:szCs w:val="16"/>
                        </w:rPr>
                      </w:pPr>
                      <w:r w:rsidRPr="00356D9A">
                        <w:rPr>
                          <w:b/>
                          <w:sz w:val="16"/>
                          <w:szCs w:val="16"/>
                        </w:rPr>
                        <w:t>Website officer</w:t>
                      </w:r>
                      <w:r w:rsidRPr="00356D9A">
                        <w:rPr>
                          <w:sz w:val="16"/>
                          <w:szCs w:val="16"/>
                        </w:rPr>
                        <w:t xml:space="preserve">: C/Ensign Nathan </w:t>
                      </w:r>
                      <w:proofErr w:type="spellStart"/>
                      <w:r w:rsidRPr="00356D9A">
                        <w:rPr>
                          <w:sz w:val="16"/>
                          <w:szCs w:val="16"/>
                        </w:rPr>
                        <w:t>Avagianos</w:t>
                      </w:r>
                      <w:proofErr w:type="spellEnd"/>
                    </w:p>
                    <w:p w:rsidR="00770B29" w:rsidRDefault="00770B29" w:rsidP="00770B29"/>
                  </w:txbxContent>
                </v:textbox>
                <w10:wrap type="square" anchorx="margin"/>
              </v:shape>
            </w:pict>
          </mc:Fallback>
        </mc:AlternateContent>
      </w:r>
      <w:r w:rsidR="00356D9A" w:rsidRPr="00391F68">
        <w:rPr>
          <w:noProof/>
          <w:sz w:val="20"/>
          <w:szCs w:val="20"/>
        </w:rPr>
        <mc:AlternateContent>
          <mc:Choice Requires="wps">
            <w:drawing>
              <wp:anchor distT="45720" distB="45720" distL="114300" distR="114300" simplePos="0" relativeHeight="251661312" behindDoc="0" locked="0" layoutInCell="1" allowOverlap="1">
                <wp:simplePos x="0" y="0"/>
                <wp:positionH relativeFrom="column">
                  <wp:posOffset>3474593</wp:posOffset>
                </wp:positionH>
                <wp:positionV relativeFrom="paragraph">
                  <wp:posOffset>7493</wp:posOffset>
                </wp:positionV>
                <wp:extent cx="2267585" cy="264541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645410"/>
                        </a:xfrm>
                        <a:prstGeom prst="rect">
                          <a:avLst/>
                        </a:prstGeom>
                        <a:solidFill>
                          <a:srgbClr val="FFFFFF"/>
                        </a:solidFill>
                        <a:ln w="9525">
                          <a:noFill/>
                          <a:miter lim="800000"/>
                          <a:headEnd/>
                          <a:tailEnd/>
                        </a:ln>
                      </wps:spPr>
                      <wps:txbx>
                        <w:txbxContent>
                          <w:p w:rsidR="00356D9A" w:rsidRPr="00356D9A" w:rsidRDefault="00356D9A" w:rsidP="00391F68">
                            <w:pPr>
                              <w:rPr>
                                <w:sz w:val="16"/>
                                <w:szCs w:val="16"/>
                              </w:rPr>
                            </w:pPr>
                            <w:r w:rsidRPr="00356D9A">
                              <w:rPr>
                                <w:b/>
                                <w:sz w:val="16"/>
                                <w:szCs w:val="16"/>
                              </w:rPr>
                              <w:t>Community Service Officer</w:t>
                            </w:r>
                            <w:r w:rsidRPr="00356D9A">
                              <w:rPr>
                                <w:sz w:val="16"/>
                                <w:szCs w:val="16"/>
                              </w:rPr>
                              <w:t>: C/Ensign Hannah Mangan</w:t>
                            </w:r>
                          </w:p>
                          <w:p w:rsidR="00356D9A" w:rsidRPr="00356D9A" w:rsidRDefault="00356D9A" w:rsidP="00391F68">
                            <w:pPr>
                              <w:rPr>
                                <w:sz w:val="16"/>
                                <w:szCs w:val="16"/>
                              </w:rPr>
                            </w:pPr>
                            <w:r w:rsidRPr="00356D9A">
                              <w:rPr>
                                <w:sz w:val="16"/>
                                <w:szCs w:val="16"/>
                              </w:rPr>
                              <w:t xml:space="preserve">Asst. C/Chief Petty Officer Gael </w:t>
                            </w:r>
                            <w:proofErr w:type="spellStart"/>
                            <w:r w:rsidRPr="00356D9A">
                              <w:rPr>
                                <w:sz w:val="16"/>
                                <w:szCs w:val="16"/>
                              </w:rPr>
                              <w:t>Lares</w:t>
                            </w:r>
                            <w:proofErr w:type="spellEnd"/>
                          </w:p>
                          <w:p w:rsidR="00356D9A" w:rsidRPr="00356D9A" w:rsidRDefault="00356D9A" w:rsidP="00391F68">
                            <w:pPr>
                              <w:rPr>
                                <w:sz w:val="16"/>
                                <w:szCs w:val="16"/>
                              </w:rPr>
                            </w:pPr>
                            <w:r w:rsidRPr="00356D9A">
                              <w:rPr>
                                <w:b/>
                                <w:sz w:val="16"/>
                                <w:szCs w:val="16"/>
                              </w:rPr>
                              <w:t>Battalion Training Officer</w:t>
                            </w:r>
                            <w:r w:rsidRPr="00356D9A">
                              <w:rPr>
                                <w:sz w:val="16"/>
                                <w:szCs w:val="16"/>
                              </w:rPr>
                              <w:t>: C/Ensign Leila Arthur</w:t>
                            </w:r>
                          </w:p>
                          <w:p w:rsidR="00356D9A" w:rsidRPr="00356D9A" w:rsidRDefault="00356D9A" w:rsidP="00391F68">
                            <w:pPr>
                              <w:rPr>
                                <w:sz w:val="16"/>
                                <w:szCs w:val="16"/>
                              </w:rPr>
                            </w:pPr>
                            <w:r w:rsidRPr="00356D9A">
                              <w:rPr>
                                <w:sz w:val="16"/>
                                <w:szCs w:val="16"/>
                              </w:rPr>
                              <w:t xml:space="preserve">Asst. C/Chief petty officer Christian </w:t>
                            </w:r>
                            <w:proofErr w:type="spellStart"/>
                            <w:r w:rsidRPr="00356D9A">
                              <w:rPr>
                                <w:sz w:val="16"/>
                                <w:szCs w:val="16"/>
                              </w:rPr>
                              <w:t>Revoredo</w:t>
                            </w:r>
                            <w:proofErr w:type="spellEnd"/>
                          </w:p>
                          <w:p w:rsidR="00356D9A" w:rsidRPr="00356D9A" w:rsidRDefault="00356D9A" w:rsidP="00391F68">
                            <w:pPr>
                              <w:rPr>
                                <w:sz w:val="16"/>
                                <w:szCs w:val="16"/>
                              </w:rPr>
                            </w:pPr>
                            <w:r w:rsidRPr="00356D9A">
                              <w:rPr>
                                <w:b/>
                                <w:sz w:val="16"/>
                                <w:szCs w:val="16"/>
                              </w:rPr>
                              <w:t>Athletic Officer</w:t>
                            </w:r>
                            <w:r w:rsidRPr="00356D9A">
                              <w:rPr>
                                <w:sz w:val="16"/>
                                <w:szCs w:val="16"/>
                              </w:rPr>
                              <w:t>: C/Ensign Mason Kelley</w:t>
                            </w:r>
                          </w:p>
                          <w:p w:rsidR="00356D9A" w:rsidRPr="00356D9A" w:rsidRDefault="00356D9A" w:rsidP="00391F68">
                            <w:pPr>
                              <w:rPr>
                                <w:sz w:val="16"/>
                                <w:szCs w:val="16"/>
                              </w:rPr>
                            </w:pPr>
                            <w:r w:rsidRPr="00356D9A">
                              <w:rPr>
                                <w:sz w:val="16"/>
                                <w:szCs w:val="16"/>
                              </w:rPr>
                              <w:t xml:space="preserve">Asst. C/Chief Petty Officer Drake </w:t>
                            </w:r>
                            <w:proofErr w:type="spellStart"/>
                            <w:r w:rsidRPr="00356D9A">
                              <w:rPr>
                                <w:sz w:val="16"/>
                                <w:szCs w:val="16"/>
                              </w:rPr>
                              <w:t>Dasinger</w:t>
                            </w:r>
                            <w:proofErr w:type="spellEnd"/>
                          </w:p>
                          <w:p w:rsidR="00356D9A" w:rsidRPr="00356D9A" w:rsidRDefault="00356D9A" w:rsidP="00391F68">
                            <w:pPr>
                              <w:rPr>
                                <w:sz w:val="16"/>
                                <w:szCs w:val="16"/>
                              </w:rPr>
                            </w:pPr>
                            <w:r w:rsidRPr="00356D9A">
                              <w:rPr>
                                <w:sz w:val="16"/>
                                <w:szCs w:val="16"/>
                              </w:rPr>
                              <w:t>Asst. C/Chief Petty Officer Cedrick Hosea-Allen</w:t>
                            </w:r>
                          </w:p>
                          <w:p w:rsidR="00356D9A" w:rsidRPr="00356D9A" w:rsidRDefault="00356D9A" w:rsidP="00391F68">
                            <w:pPr>
                              <w:rPr>
                                <w:sz w:val="16"/>
                                <w:szCs w:val="16"/>
                              </w:rPr>
                            </w:pPr>
                            <w:r w:rsidRPr="00356D9A">
                              <w:rPr>
                                <w:b/>
                                <w:sz w:val="16"/>
                                <w:szCs w:val="16"/>
                              </w:rPr>
                              <w:t>Weapons Officer</w:t>
                            </w:r>
                            <w:r w:rsidRPr="00356D9A">
                              <w:rPr>
                                <w:sz w:val="16"/>
                                <w:szCs w:val="16"/>
                              </w:rPr>
                              <w:t>: C/Ensign Richard Doyle</w:t>
                            </w:r>
                          </w:p>
                          <w:p w:rsidR="00356D9A" w:rsidRPr="00356D9A" w:rsidRDefault="00356D9A" w:rsidP="00391F68">
                            <w:pPr>
                              <w:rPr>
                                <w:sz w:val="16"/>
                                <w:szCs w:val="16"/>
                              </w:rPr>
                            </w:pPr>
                            <w:r w:rsidRPr="00356D9A">
                              <w:rPr>
                                <w:sz w:val="16"/>
                                <w:szCs w:val="16"/>
                              </w:rPr>
                              <w:t>Asst. C/Ensign Malik McDonald</w:t>
                            </w:r>
                          </w:p>
                          <w:p w:rsidR="00356D9A" w:rsidRPr="00356D9A" w:rsidRDefault="00356D9A" w:rsidP="00356D9A"/>
                          <w:p w:rsidR="00356D9A" w:rsidRDefault="00356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3.6pt;margin-top:.6pt;width:178.55pt;height:20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" stroked="f">
                <v:textbox>
                  <w:txbxContent>
                    <w:p w:rsidR="00356D9A" w:rsidRPr="00356D9A" w:rsidRDefault="00356D9A" w:rsidP="00391F68">
                      <w:pPr>
                        <w:rPr>
                          <w:sz w:val="16"/>
                          <w:szCs w:val="16"/>
                        </w:rPr>
                      </w:pPr>
                      <w:r w:rsidRPr="00356D9A">
                        <w:rPr>
                          <w:b/>
                          <w:sz w:val="16"/>
                          <w:szCs w:val="16"/>
                        </w:rPr>
                        <w:t>Community Service Officer</w:t>
                      </w:r>
                      <w:r w:rsidRPr="00356D9A">
                        <w:rPr>
                          <w:sz w:val="16"/>
                          <w:szCs w:val="16"/>
                        </w:rPr>
                        <w:t>: C/Ensign Hannah Mangan</w:t>
                      </w:r>
                    </w:p>
                    <w:p w:rsidR="00356D9A" w:rsidRPr="00356D9A" w:rsidRDefault="00356D9A" w:rsidP="00391F68">
                      <w:pPr>
                        <w:rPr>
                          <w:sz w:val="16"/>
                          <w:szCs w:val="16"/>
                        </w:rPr>
                      </w:pPr>
                      <w:r w:rsidRPr="00356D9A">
                        <w:rPr>
                          <w:sz w:val="16"/>
                          <w:szCs w:val="16"/>
                        </w:rPr>
                        <w:t xml:space="preserve">Asst. C/Chief Petty Officer Gael </w:t>
                      </w:r>
                      <w:proofErr w:type="spellStart"/>
                      <w:r w:rsidRPr="00356D9A">
                        <w:rPr>
                          <w:sz w:val="16"/>
                          <w:szCs w:val="16"/>
                        </w:rPr>
                        <w:t>Lares</w:t>
                      </w:r>
                      <w:proofErr w:type="spellEnd"/>
                    </w:p>
                    <w:p w:rsidR="00356D9A" w:rsidRPr="00356D9A" w:rsidRDefault="00356D9A" w:rsidP="00391F68">
                      <w:pPr>
                        <w:rPr>
                          <w:sz w:val="16"/>
                          <w:szCs w:val="16"/>
                        </w:rPr>
                      </w:pPr>
                      <w:r w:rsidRPr="00356D9A">
                        <w:rPr>
                          <w:b/>
                          <w:sz w:val="16"/>
                          <w:szCs w:val="16"/>
                        </w:rPr>
                        <w:t>Battalion Training Officer</w:t>
                      </w:r>
                      <w:r w:rsidRPr="00356D9A">
                        <w:rPr>
                          <w:sz w:val="16"/>
                          <w:szCs w:val="16"/>
                        </w:rPr>
                        <w:t>: C/Ensign Leila Arthur</w:t>
                      </w:r>
                    </w:p>
                    <w:p w:rsidR="00356D9A" w:rsidRPr="00356D9A" w:rsidRDefault="00356D9A" w:rsidP="00391F68">
                      <w:pPr>
                        <w:rPr>
                          <w:sz w:val="16"/>
                          <w:szCs w:val="16"/>
                        </w:rPr>
                      </w:pPr>
                      <w:r w:rsidRPr="00356D9A">
                        <w:rPr>
                          <w:sz w:val="16"/>
                          <w:szCs w:val="16"/>
                        </w:rPr>
                        <w:t xml:space="preserve">Asst. C/Chief petty officer Christian </w:t>
                      </w:r>
                      <w:proofErr w:type="spellStart"/>
                      <w:r w:rsidRPr="00356D9A">
                        <w:rPr>
                          <w:sz w:val="16"/>
                          <w:szCs w:val="16"/>
                        </w:rPr>
                        <w:t>Revoredo</w:t>
                      </w:r>
                      <w:proofErr w:type="spellEnd"/>
                    </w:p>
                    <w:p w:rsidR="00356D9A" w:rsidRPr="00356D9A" w:rsidRDefault="00356D9A" w:rsidP="00391F68">
                      <w:pPr>
                        <w:rPr>
                          <w:sz w:val="16"/>
                          <w:szCs w:val="16"/>
                        </w:rPr>
                      </w:pPr>
                      <w:r w:rsidRPr="00356D9A">
                        <w:rPr>
                          <w:b/>
                          <w:sz w:val="16"/>
                          <w:szCs w:val="16"/>
                        </w:rPr>
                        <w:t>Athletic Officer</w:t>
                      </w:r>
                      <w:r w:rsidRPr="00356D9A">
                        <w:rPr>
                          <w:sz w:val="16"/>
                          <w:szCs w:val="16"/>
                        </w:rPr>
                        <w:t>: C/Ensign Mason Kelley</w:t>
                      </w:r>
                    </w:p>
                    <w:p w:rsidR="00356D9A" w:rsidRPr="00356D9A" w:rsidRDefault="00356D9A" w:rsidP="00391F68">
                      <w:pPr>
                        <w:rPr>
                          <w:sz w:val="16"/>
                          <w:szCs w:val="16"/>
                        </w:rPr>
                      </w:pPr>
                      <w:r w:rsidRPr="00356D9A">
                        <w:rPr>
                          <w:sz w:val="16"/>
                          <w:szCs w:val="16"/>
                        </w:rPr>
                        <w:t xml:space="preserve">Asst. C/Chief Petty Officer Drake </w:t>
                      </w:r>
                      <w:proofErr w:type="spellStart"/>
                      <w:r w:rsidRPr="00356D9A">
                        <w:rPr>
                          <w:sz w:val="16"/>
                          <w:szCs w:val="16"/>
                        </w:rPr>
                        <w:t>Dasinger</w:t>
                      </w:r>
                      <w:proofErr w:type="spellEnd"/>
                    </w:p>
                    <w:p w:rsidR="00356D9A" w:rsidRPr="00356D9A" w:rsidRDefault="00356D9A" w:rsidP="00391F68">
                      <w:pPr>
                        <w:rPr>
                          <w:sz w:val="16"/>
                          <w:szCs w:val="16"/>
                        </w:rPr>
                      </w:pPr>
                      <w:r w:rsidRPr="00356D9A">
                        <w:rPr>
                          <w:sz w:val="16"/>
                          <w:szCs w:val="16"/>
                        </w:rPr>
                        <w:t>Asst. C/Chief Petty Officer Cedrick Hosea-Allen</w:t>
                      </w:r>
                    </w:p>
                    <w:p w:rsidR="00356D9A" w:rsidRPr="00356D9A" w:rsidRDefault="00356D9A" w:rsidP="00391F68">
                      <w:pPr>
                        <w:rPr>
                          <w:sz w:val="16"/>
                          <w:szCs w:val="16"/>
                        </w:rPr>
                      </w:pPr>
                      <w:r w:rsidRPr="00356D9A">
                        <w:rPr>
                          <w:b/>
                          <w:sz w:val="16"/>
                          <w:szCs w:val="16"/>
                        </w:rPr>
                        <w:t>Weapons Officer</w:t>
                      </w:r>
                      <w:r w:rsidRPr="00356D9A">
                        <w:rPr>
                          <w:sz w:val="16"/>
                          <w:szCs w:val="16"/>
                        </w:rPr>
                        <w:t>: C/Ensign Richard Doyle</w:t>
                      </w:r>
                    </w:p>
                    <w:p w:rsidR="00356D9A" w:rsidRPr="00356D9A" w:rsidRDefault="00356D9A" w:rsidP="00391F68">
                      <w:pPr>
                        <w:rPr>
                          <w:sz w:val="16"/>
                          <w:szCs w:val="16"/>
                        </w:rPr>
                      </w:pPr>
                      <w:r w:rsidRPr="00356D9A">
                        <w:rPr>
                          <w:sz w:val="16"/>
                          <w:szCs w:val="16"/>
                        </w:rPr>
                        <w:t>Asst. C/Ensign Malik McDonald</w:t>
                      </w:r>
                    </w:p>
                    <w:p w:rsidR="00356D9A" w:rsidRPr="00356D9A" w:rsidRDefault="00356D9A" w:rsidP="00356D9A"/>
                    <w:p w:rsidR="00356D9A" w:rsidRDefault="00356D9A"/>
                  </w:txbxContent>
                </v:textbox>
                <w10:wrap type="square"/>
              </v:shape>
            </w:pict>
          </mc:Fallback>
        </mc:AlternateContent>
      </w:r>
    </w:p>
    <w:p w:rsidR="00770B29" w:rsidRPr="00391F68" w:rsidRDefault="00770B29" w:rsidP="00356D9A">
      <w:pPr>
        <w:jc w:val="center"/>
        <w:rPr>
          <w:b/>
          <w:bCs/>
          <w:sz w:val="20"/>
          <w:szCs w:val="20"/>
        </w:rPr>
      </w:pPr>
    </w:p>
    <w:p w:rsidR="00770B29" w:rsidRPr="00391F68" w:rsidRDefault="00770B29" w:rsidP="00356D9A">
      <w:pPr>
        <w:jc w:val="center"/>
        <w:rPr>
          <w:b/>
          <w:sz w:val="20"/>
          <w:szCs w:val="20"/>
        </w:rPr>
      </w:pPr>
    </w:p>
    <w:p w:rsidR="00770B29" w:rsidRPr="00391F68" w:rsidRDefault="00770B29" w:rsidP="00C84B27">
      <w:pPr>
        <w:jc w:val="center"/>
        <w:rPr>
          <w:b/>
          <w:sz w:val="20"/>
          <w:szCs w:val="20"/>
        </w:rPr>
      </w:pPr>
    </w:p>
    <w:p w:rsidR="00AE0DB8" w:rsidRPr="00391F68" w:rsidRDefault="00AE0DB8" w:rsidP="00AE0DB8">
      <w:pPr>
        <w:jc w:val="center"/>
        <w:rPr>
          <w:sz w:val="20"/>
          <w:szCs w:val="20"/>
        </w:rPr>
      </w:pPr>
    </w:p>
    <w:p w:rsidR="00AE0DB8" w:rsidRPr="00391F68" w:rsidRDefault="00AE0DB8" w:rsidP="00736F66">
      <w:pPr>
        <w:jc w:val="center"/>
        <w:rPr>
          <w:sz w:val="20"/>
          <w:szCs w:val="20"/>
        </w:rPr>
      </w:pPr>
    </w:p>
    <w:p w:rsidR="00356D9A" w:rsidRPr="00391F68" w:rsidRDefault="00356D9A" w:rsidP="00736F66">
      <w:pPr>
        <w:jc w:val="center"/>
        <w:rPr>
          <w:sz w:val="20"/>
          <w:szCs w:val="20"/>
        </w:rPr>
      </w:pPr>
    </w:p>
    <w:p w:rsidR="00356D9A" w:rsidRPr="00391F68" w:rsidRDefault="00356D9A" w:rsidP="00736F66">
      <w:pPr>
        <w:jc w:val="center"/>
        <w:rPr>
          <w:sz w:val="20"/>
          <w:szCs w:val="20"/>
        </w:rPr>
      </w:pPr>
    </w:p>
    <w:p w:rsidR="00356D9A" w:rsidRPr="00391F68" w:rsidRDefault="00356D9A" w:rsidP="00736F66">
      <w:pPr>
        <w:jc w:val="center"/>
        <w:rPr>
          <w:sz w:val="20"/>
          <w:szCs w:val="20"/>
        </w:rPr>
      </w:pPr>
    </w:p>
    <w:p w:rsidR="00356D9A" w:rsidRPr="00391F68" w:rsidRDefault="00356D9A" w:rsidP="00736F66">
      <w:pPr>
        <w:jc w:val="center"/>
        <w:rPr>
          <w:sz w:val="20"/>
          <w:szCs w:val="20"/>
        </w:rPr>
      </w:pPr>
    </w:p>
    <w:p w:rsidR="006D6536" w:rsidRDefault="006D6536" w:rsidP="00EE442E">
      <w:pPr>
        <w:ind w:left="3690"/>
        <w:jc w:val="center"/>
        <w:rPr>
          <w:b/>
          <w:sz w:val="20"/>
          <w:szCs w:val="20"/>
          <w:u w:val="single"/>
        </w:rPr>
      </w:pPr>
    </w:p>
    <w:p w:rsidR="00391F68" w:rsidRDefault="00391F68" w:rsidP="00EE442E">
      <w:pPr>
        <w:jc w:val="center"/>
        <w:rPr>
          <w:b/>
          <w:sz w:val="20"/>
          <w:szCs w:val="20"/>
        </w:rPr>
      </w:pPr>
      <w:r w:rsidRPr="00391F68">
        <w:rPr>
          <w:b/>
          <w:sz w:val="20"/>
          <w:szCs w:val="20"/>
          <w:u w:val="single"/>
        </w:rPr>
        <w:t>Naval History</w:t>
      </w:r>
      <w:r w:rsidRPr="00391F68">
        <w:rPr>
          <w:b/>
          <w:sz w:val="20"/>
          <w:szCs w:val="20"/>
        </w:rPr>
        <w:t>:</w:t>
      </w:r>
    </w:p>
    <w:p w:rsidR="00EE442E" w:rsidRDefault="005F3E9C" w:rsidP="007C39A5">
      <w:pPr>
        <w:jc w:val="center"/>
        <w:rPr>
          <w:sz w:val="20"/>
          <w:szCs w:val="20"/>
        </w:rPr>
      </w:pPr>
      <w:r>
        <w:rPr>
          <w:sz w:val="20"/>
          <w:szCs w:val="20"/>
        </w:rPr>
        <w:t>5</w:t>
      </w:r>
      <w:r w:rsidRPr="005F3E9C">
        <w:rPr>
          <w:sz w:val="20"/>
          <w:szCs w:val="20"/>
          <w:vertAlign w:val="superscript"/>
        </w:rPr>
        <w:t>th</w:t>
      </w:r>
      <w:r>
        <w:rPr>
          <w:sz w:val="20"/>
          <w:szCs w:val="20"/>
        </w:rPr>
        <w:t xml:space="preserve">: 1813, </w:t>
      </w:r>
      <w:r w:rsidRPr="005F3E9C">
        <w:rPr>
          <w:sz w:val="20"/>
          <w:szCs w:val="20"/>
        </w:rPr>
        <w:t>During the War of 1812, the frigate Chesapeake chases the British merchant brig Earl Percy ashore on Long Island. Chesapeake’s crew saves the Earl Percy’s crew and the 58 prisoners who are on board.</w:t>
      </w:r>
    </w:p>
    <w:p w:rsidR="005F3E9C" w:rsidRDefault="005F3E9C" w:rsidP="007C39A5">
      <w:pPr>
        <w:jc w:val="center"/>
        <w:rPr>
          <w:sz w:val="20"/>
          <w:szCs w:val="20"/>
        </w:rPr>
      </w:pPr>
      <w:r>
        <w:rPr>
          <w:sz w:val="20"/>
          <w:szCs w:val="20"/>
        </w:rPr>
        <w:t>6</w:t>
      </w:r>
      <w:r w:rsidR="007C39A5" w:rsidRPr="005F3E9C">
        <w:rPr>
          <w:sz w:val="20"/>
          <w:szCs w:val="20"/>
          <w:vertAlign w:val="superscript"/>
        </w:rPr>
        <w:t>th</w:t>
      </w:r>
      <w:r w:rsidR="007C39A5">
        <w:rPr>
          <w:sz w:val="20"/>
          <w:szCs w:val="20"/>
        </w:rPr>
        <w:t>:</w:t>
      </w:r>
      <w:r>
        <w:rPr>
          <w:sz w:val="20"/>
          <w:szCs w:val="20"/>
        </w:rPr>
        <w:t xml:space="preserve"> 1973, I</w:t>
      </w:r>
      <w:r w:rsidRPr="005F3E9C">
        <w:rPr>
          <w:sz w:val="20"/>
          <w:szCs w:val="20"/>
        </w:rPr>
        <w:t>n accordance with the agreement at the Paris Peace Talks, Navy Task Force 78 begins Operation End Sweep, the mine clearance of North Vietnamese waters of mines laid in 1972.</w:t>
      </w:r>
    </w:p>
    <w:p w:rsidR="005F3E9C" w:rsidRDefault="005F3E9C" w:rsidP="007C39A5">
      <w:pPr>
        <w:jc w:val="center"/>
        <w:rPr>
          <w:sz w:val="20"/>
          <w:szCs w:val="20"/>
        </w:rPr>
      </w:pPr>
      <w:r>
        <w:rPr>
          <w:sz w:val="20"/>
          <w:szCs w:val="20"/>
        </w:rPr>
        <w:t>7</w:t>
      </w:r>
      <w:r w:rsidRPr="005F3E9C">
        <w:rPr>
          <w:sz w:val="20"/>
          <w:szCs w:val="20"/>
          <w:vertAlign w:val="superscript"/>
        </w:rPr>
        <w:t>th</w:t>
      </w:r>
      <w:r>
        <w:rPr>
          <w:sz w:val="20"/>
          <w:szCs w:val="20"/>
        </w:rPr>
        <w:t xml:space="preserve">: 1943, </w:t>
      </w:r>
      <w:r w:rsidRPr="005F3E9C">
        <w:rPr>
          <w:sz w:val="20"/>
          <w:szCs w:val="20"/>
        </w:rPr>
        <w:t xml:space="preserve">USS Growler (SS 215) fights a desperate night battle with the Japanese supply ship </w:t>
      </w:r>
      <w:proofErr w:type="spellStart"/>
      <w:r w:rsidRPr="005F3E9C">
        <w:rPr>
          <w:sz w:val="20"/>
          <w:szCs w:val="20"/>
        </w:rPr>
        <w:t>Hayasaki</w:t>
      </w:r>
      <w:proofErr w:type="spellEnd"/>
      <w:r w:rsidRPr="005F3E9C">
        <w:rPr>
          <w:sz w:val="20"/>
          <w:szCs w:val="20"/>
        </w:rPr>
        <w:t xml:space="preserve">, during which the boat's commanding officer, Lt. Cmdr. Howard W. Gilmore, rams the enemy ship, badly bending Growler's bow. Wounded by machine gun fire and unable to go below, Gilmore gives the order "Take her down!" </w:t>
      </w:r>
      <w:r w:rsidRPr="005F3E9C">
        <w:rPr>
          <w:sz w:val="20"/>
          <w:szCs w:val="20"/>
        </w:rPr>
        <w:lastRenderedPageBreak/>
        <w:t>sacrificing himself so his submarine could dive to safety. For his "distinguished gallantry and valor" on this occasion and earlier in the patrol, he is posthumously awarded the Medal of Honor and promoted one rank.</w:t>
      </w:r>
    </w:p>
    <w:p w:rsidR="007C39A5" w:rsidRDefault="007C39A5" w:rsidP="007C39A5">
      <w:pPr>
        <w:jc w:val="center"/>
        <w:rPr>
          <w:sz w:val="20"/>
          <w:szCs w:val="20"/>
        </w:rPr>
      </w:pPr>
      <w:r>
        <w:rPr>
          <w:sz w:val="20"/>
          <w:szCs w:val="20"/>
        </w:rPr>
        <w:t>8</w:t>
      </w:r>
      <w:r w:rsidRPr="007C39A5">
        <w:rPr>
          <w:sz w:val="20"/>
          <w:szCs w:val="20"/>
          <w:vertAlign w:val="superscript"/>
        </w:rPr>
        <w:t>th</w:t>
      </w:r>
      <w:r>
        <w:rPr>
          <w:sz w:val="20"/>
          <w:szCs w:val="20"/>
        </w:rPr>
        <w:t xml:space="preserve">: 1991, </w:t>
      </w:r>
      <w:r w:rsidRPr="007C39A5">
        <w:rPr>
          <w:sz w:val="20"/>
          <w:szCs w:val="20"/>
        </w:rPr>
        <w:t>As part of Operation Desert Storm, USS Wisconsin (BB 64) attacks a dozen Iraqi artillery emplacements with 36 rounds of its 16-inch guns in support of a Marine reconnaissance probe into occupied Kuwait.</w:t>
      </w:r>
    </w:p>
    <w:p w:rsidR="007C39A5" w:rsidRDefault="007C39A5" w:rsidP="007C39A5">
      <w:pPr>
        <w:jc w:val="center"/>
        <w:rPr>
          <w:sz w:val="20"/>
          <w:szCs w:val="20"/>
        </w:rPr>
      </w:pPr>
      <w:r>
        <w:rPr>
          <w:sz w:val="20"/>
          <w:szCs w:val="20"/>
        </w:rPr>
        <w:t>9</w:t>
      </w:r>
      <w:r w:rsidRPr="007C39A5">
        <w:rPr>
          <w:sz w:val="20"/>
          <w:szCs w:val="20"/>
          <w:vertAlign w:val="superscript"/>
        </w:rPr>
        <w:t>th</w:t>
      </w:r>
      <w:r>
        <w:rPr>
          <w:sz w:val="20"/>
          <w:szCs w:val="20"/>
        </w:rPr>
        <w:t xml:space="preserve">: 1960, </w:t>
      </w:r>
      <w:r w:rsidRPr="007C39A5">
        <w:rPr>
          <w:sz w:val="20"/>
          <w:szCs w:val="20"/>
        </w:rPr>
        <w:t xml:space="preserve">USS </w:t>
      </w:r>
      <w:proofErr w:type="spellStart"/>
      <w:r w:rsidRPr="007C39A5">
        <w:rPr>
          <w:sz w:val="20"/>
          <w:szCs w:val="20"/>
        </w:rPr>
        <w:t>Sargo</w:t>
      </w:r>
      <w:proofErr w:type="spellEnd"/>
      <w:r w:rsidRPr="007C39A5">
        <w:rPr>
          <w:sz w:val="20"/>
          <w:szCs w:val="20"/>
        </w:rPr>
        <w:t xml:space="preserve"> (SSN 583) becomes the third submarine to surface through the ice at the North Pole.</w:t>
      </w:r>
    </w:p>
    <w:p w:rsidR="007C39A5" w:rsidRDefault="007C39A5" w:rsidP="00736F66">
      <w:pPr>
        <w:jc w:val="center"/>
        <w:rPr>
          <w:sz w:val="20"/>
          <w:szCs w:val="20"/>
        </w:rPr>
      </w:pPr>
    </w:p>
    <w:p w:rsidR="00EE442E" w:rsidRPr="00EE442E" w:rsidRDefault="00EE442E" w:rsidP="00736F66">
      <w:pPr>
        <w:jc w:val="center"/>
        <w:rPr>
          <w:b/>
          <w:sz w:val="20"/>
          <w:szCs w:val="20"/>
          <w:u w:val="single"/>
        </w:rPr>
      </w:pPr>
      <w:r w:rsidRPr="00EE442E">
        <w:rPr>
          <w:b/>
          <w:sz w:val="20"/>
          <w:szCs w:val="20"/>
          <w:u w:val="single"/>
        </w:rPr>
        <w:t>Plan of the week</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8E5FBD" w:rsidRPr="00391F68" w:rsidTr="00391F68">
        <w:trPr>
          <w:trHeight w:val="1484"/>
          <w:jc w:val="center"/>
        </w:trPr>
        <w:tc>
          <w:tcPr>
            <w:tcW w:w="1605" w:type="dxa"/>
            <w:tcMar>
              <w:top w:w="100" w:type="dxa"/>
              <w:left w:w="120" w:type="dxa"/>
              <w:bottom w:w="100" w:type="dxa"/>
              <w:right w:w="120" w:type="dxa"/>
            </w:tcMar>
            <w:vAlign w:val="center"/>
            <w:hideMark/>
          </w:tcPr>
          <w:p w:rsidR="00AE0DB8" w:rsidRPr="00391F68" w:rsidRDefault="00AE0DB8" w:rsidP="002878E1">
            <w:pPr>
              <w:jc w:val="center"/>
              <w:rPr>
                <w:b/>
                <w:sz w:val="20"/>
                <w:szCs w:val="20"/>
              </w:rPr>
            </w:pPr>
            <w:r w:rsidRPr="00391F68">
              <w:rPr>
                <w:b/>
                <w:sz w:val="20"/>
                <w:szCs w:val="20"/>
              </w:rPr>
              <w:t>Period</w:t>
            </w:r>
          </w:p>
        </w:tc>
        <w:tc>
          <w:tcPr>
            <w:tcW w:w="1605" w:type="dxa"/>
            <w:tcMar>
              <w:top w:w="100" w:type="dxa"/>
              <w:left w:w="120" w:type="dxa"/>
              <w:bottom w:w="100" w:type="dxa"/>
              <w:right w:w="120" w:type="dxa"/>
            </w:tcMar>
            <w:vAlign w:val="center"/>
            <w:hideMark/>
          </w:tcPr>
          <w:p w:rsidR="00AE0DB8" w:rsidRPr="00391F68" w:rsidRDefault="00AE0DB8" w:rsidP="002878E1">
            <w:pPr>
              <w:jc w:val="center"/>
              <w:rPr>
                <w:b/>
                <w:sz w:val="20"/>
                <w:szCs w:val="20"/>
              </w:rPr>
            </w:pPr>
            <w:r w:rsidRPr="00391F68">
              <w:rPr>
                <w:b/>
                <w:sz w:val="20"/>
                <w:szCs w:val="20"/>
              </w:rPr>
              <w:t>Monday</w:t>
            </w:r>
          </w:p>
          <w:p w:rsidR="004F2DC9" w:rsidRPr="00391F68" w:rsidRDefault="004F2DC9" w:rsidP="002878E1">
            <w:pPr>
              <w:jc w:val="center"/>
              <w:rPr>
                <w:b/>
                <w:sz w:val="20"/>
                <w:szCs w:val="20"/>
              </w:rPr>
            </w:pPr>
            <w:r w:rsidRPr="00391F68">
              <w:rPr>
                <w:b/>
                <w:sz w:val="20"/>
                <w:szCs w:val="20"/>
              </w:rPr>
              <w:t>(A schedule)</w:t>
            </w:r>
          </w:p>
        </w:tc>
        <w:tc>
          <w:tcPr>
            <w:tcW w:w="1605" w:type="dxa"/>
            <w:tcMar>
              <w:top w:w="100" w:type="dxa"/>
              <w:left w:w="120" w:type="dxa"/>
              <w:bottom w:w="100" w:type="dxa"/>
              <w:right w:w="120" w:type="dxa"/>
            </w:tcMar>
            <w:vAlign w:val="center"/>
            <w:hideMark/>
          </w:tcPr>
          <w:p w:rsidR="00AE0DB8" w:rsidRPr="00391F68" w:rsidRDefault="00AE0DB8" w:rsidP="002878E1">
            <w:pPr>
              <w:jc w:val="center"/>
              <w:rPr>
                <w:b/>
                <w:sz w:val="20"/>
                <w:szCs w:val="20"/>
              </w:rPr>
            </w:pPr>
            <w:r w:rsidRPr="00391F68">
              <w:rPr>
                <w:b/>
                <w:sz w:val="20"/>
                <w:szCs w:val="20"/>
              </w:rPr>
              <w:t>Tuesday</w:t>
            </w:r>
          </w:p>
          <w:p w:rsidR="004F2DC9" w:rsidRPr="00391F68" w:rsidRDefault="004F2DC9" w:rsidP="002878E1">
            <w:pPr>
              <w:jc w:val="center"/>
              <w:rPr>
                <w:b/>
                <w:sz w:val="20"/>
                <w:szCs w:val="20"/>
              </w:rPr>
            </w:pPr>
            <w:r w:rsidRPr="00391F68">
              <w:rPr>
                <w:b/>
                <w:sz w:val="20"/>
                <w:szCs w:val="20"/>
              </w:rPr>
              <w:t>(B schedule)</w:t>
            </w:r>
          </w:p>
        </w:tc>
        <w:tc>
          <w:tcPr>
            <w:tcW w:w="1605" w:type="dxa"/>
            <w:tcMar>
              <w:top w:w="100" w:type="dxa"/>
              <w:left w:w="120" w:type="dxa"/>
              <w:bottom w:w="100" w:type="dxa"/>
              <w:right w:w="120" w:type="dxa"/>
            </w:tcMar>
            <w:vAlign w:val="center"/>
            <w:hideMark/>
          </w:tcPr>
          <w:p w:rsidR="00AE0DB8" w:rsidRPr="00391F68" w:rsidRDefault="00AE0DB8" w:rsidP="002878E1">
            <w:pPr>
              <w:jc w:val="center"/>
              <w:rPr>
                <w:b/>
                <w:sz w:val="20"/>
                <w:szCs w:val="20"/>
              </w:rPr>
            </w:pPr>
            <w:r w:rsidRPr="00391F68">
              <w:rPr>
                <w:b/>
                <w:sz w:val="20"/>
                <w:szCs w:val="20"/>
              </w:rPr>
              <w:t>Wednesday</w:t>
            </w:r>
          </w:p>
          <w:p w:rsidR="004F2DC9" w:rsidRPr="00391F68" w:rsidRDefault="004F2DC9" w:rsidP="002878E1">
            <w:pPr>
              <w:jc w:val="center"/>
              <w:rPr>
                <w:b/>
                <w:sz w:val="20"/>
                <w:szCs w:val="20"/>
              </w:rPr>
            </w:pPr>
            <w:r w:rsidRPr="00391F68">
              <w:rPr>
                <w:b/>
                <w:sz w:val="20"/>
                <w:szCs w:val="20"/>
              </w:rPr>
              <w:t>(A schedule)</w:t>
            </w:r>
          </w:p>
        </w:tc>
        <w:tc>
          <w:tcPr>
            <w:tcW w:w="1605" w:type="dxa"/>
            <w:tcMar>
              <w:top w:w="100" w:type="dxa"/>
              <w:left w:w="120" w:type="dxa"/>
              <w:bottom w:w="100" w:type="dxa"/>
              <w:right w:w="120" w:type="dxa"/>
            </w:tcMar>
            <w:vAlign w:val="center"/>
            <w:hideMark/>
          </w:tcPr>
          <w:p w:rsidR="00AE0DB8" w:rsidRPr="00391F68" w:rsidRDefault="00AE0DB8" w:rsidP="002878E1">
            <w:pPr>
              <w:jc w:val="center"/>
              <w:rPr>
                <w:b/>
                <w:sz w:val="20"/>
                <w:szCs w:val="20"/>
              </w:rPr>
            </w:pPr>
            <w:r w:rsidRPr="00391F68">
              <w:rPr>
                <w:b/>
                <w:sz w:val="20"/>
                <w:szCs w:val="20"/>
              </w:rPr>
              <w:t>Thursday</w:t>
            </w:r>
          </w:p>
          <w:p w:rsidR="004F2DC9" w:rsidRPr="00391F68" w:rsidRDefault="004F2DC9" w:rsidP="002878E1">
            <w:pPr>
              <w:jc w:val="center"/>
              <w:rPr>
                <w:b/>
                <w:sz w:val="20"/>
                <w:szCs w:val="20"/>
              </w:rPr>
            </w:pPr>
            <w:r w:rsidRPr="00391F68">
              <w:rPr>
                <w:b/>
                <w:sz w:val="20"/>
                <w:szCs w:val="20"/>
              </w:rPr>
              <w:t>(B schedule)</w:t>
            </w:r>
          </w:p>
        </w:tc>
        <w:tc>
          <w:tcPr>
            <w:tcW w:w="1605" w:type="dxa"/>
            <w:tcMar>
              <w:top w:w="100" w:type="dxa"/>
              <w:left w:w="120" w:type="dxa"/>
              <w:bottom w:w="100" w:type="dxa"/>
              <w:right w:w="120" w:type="dxa"/>
            </w:tcMar>
            <w:vAlign w:val="center"/>
            <w:hideMark/>
          </w:tcPr>
          <w:p w:rsidR="00AE0DB8" w:rsidRPr="00391F68" w:rsidRDefault="00AE0DB8" w:rsidP="002878E1">
            <w:pPr>
              <w:jc w:val="center"/>
              <w:rPr>
                <w:b/>
                <w:sz w:val="20"/>
                <w:szCs w:val="20"/>
              </w:rPr>
            </w:pPr>
            <w:r w:rsidRPr="00391F68">
              <w:rPr>
                <w:b/>
                <w:sz w:val="20"/>
                <w:szCs w:val="20"/>
              </w:rPr>
              <w:t>Friday</w:t>
            </w:r>
          </w:p>
          <w:p w:rsidR="004F2DC9" w:rsidRPr="00391F68" w:rsidRDefault="004F2DC9" w:rsidP="002878E1">
            <w:pPr>
              <w:jc w:val="center"/>
              <w:rPr>
                <w:b/>
                <w:sz w:val="20"/>
                <w:szCs w:val="20"/>
              </w:rPr>
            </w:pPr>
            <w:r w:rsidRPr="00391F68">
              <w:rPr>
                <w:b/>
                <w:sz w:val="20"/>
                <w:szCs w:val="20"/>
              </w:rPr>
              <w:t>(C schedule)</w:t>
            </w:r>
          </w:p>
        </w:tc>
      </w:tr>
      <w:tr w:rsidR="008E5FBD" w:rsidRPr="00391F68" w:rsidTr="00C42F06">
        <w:trPr>
          <w:trHeight w:val="1484"/>
          <w:jc w:val="center"/>
        </w:trPr>
        <w:tc>
          <w:tcPr>
            <w:tcW w:w="1605" w:type="dxa"/>
            <w:tcMar>
              <w:top w:w="100" w:type="dxa"/>
              <w:left w:w="120" w:type="dxa"/>
              <w:bottom w:w="100" w:type="dxa"/>
              <w:right w:w="120" w:type="dxa"/>
            </w:tcMar>
            <w:hideMark/>
          </w:tcPr>
          <w:p w:rsidR="008E5FBD" w:rsidRPr="00391F68" w:rsidRDefault="00C42F06" w:rsidP="002878E1">
            <w:pPr>
              <w:jc w:val="center"/>
              <w:rPr>
                <w:sz w:val="20"/>
                <w:szCs w:val="20"/>
              </w:rPr>
            </w:pPr>
            <w:r>
              <w:rPr>
                <w:sz w:val="20"/>
                <w:szCs w:val="20"/>
              </w:rPr>
              <w:t>29</w:t>
            </w:r>
          </w:p>
          <w:p w:rsidR="0017342F" w:rsidRPr="00391F68" w:rsidRDefault="0017342F" w:rsidP="002878E1">
            <w:pPr>
              <w:jc w:val="center"/>
              <w:rPr>
                <w:sz w:val="20"/>
                <w:szCs w:val="20"/>
              </w:rPr>
            </w:pPr>
          </w:p>
        </w:tc>
        <w:tc>
          <w:tcPr>
            <w:tcW w:w="1605" w:type="dxa"/>
            <w:tcMar>
              <w:top w:w="100" w:type="dxa"/>
              <w:left w:w="120" w:type="dxa"/>
              <w:bottom w:w="100" w:type="dxa"/>
              <w:right w:w="120" w:type="dxa"/>
            </w:tcMar>
          </w:tcPr>
          <w:p w:rsidR="00C42F06" w:rsidRPr="00391F68" w:rsidRDefault="00C42F06" w:rsidP="00C42F06">
            <w:pPr>
              <w:jc w:val="center"/>
              <w:rPr>
                <w:sz w:val="20"/>
                <w:szCs w:val="20"/>
              </w:rPr>
            </w:pPr>
            <w:r w:rsidRPr="00391F68">
              <w:rPr>
                <w:sz w:val="20"/>
                <w:szCs w:val="20"/>
              </w:rPr>
              <w:t>Academics</w:t>
            </w:r>
          </w:p>
          <w:p w:rsidR="008E5FBD" w:rsidRDefault="00C42F06" w:rsidP="00C42F06">
            <w:pPr>
              <w:jc w:val="center"/>
              <w:rPr>
                <w:sz w:val="20"/>
                <w:szCs w:val="20"/>
              </w:rPr>
            </w:pPr>
            <w:r w:rsidRPr="00391F68">
              <w:rPr>
                <w:sz w:val="20"/>
                <w:szCs w:val="20"/>
              </w:rPr>
              <w:t>NS1</w:t>
            </w:r>
            <w:r>
              <w:rPr>
                <w:sz w:val="20"/>
                <w:szCs w:val="20"/>
              </w:rPr>
              <w:t>-4</w:t>
            </w:r>
          </w:p>
          <w:p w:rsidR="0049712C" w:rsidRPr="00391F68" w:rsidRDefault="0049712C" w:rsidP="00C42F06">
            <w:pPr>
              <w:jc w:val="center"/>
              <w:rPr>
                <w:sz w:val="20"/>
                <w:szCs w:val="20"/>
              </w:rPr>
            </w:pPr>
          </w:p>
        </w:tc>
        <w:tc>
          <w:tcPr>
            <w:tcW w:w="1605" w:type="dxa"/>
            <w:tcMar>
              <w:top w:w="100" w:type="dxa"/>
              <w:left w:w="120" w:type="dxa"/>
              <w:bottom w:w="100" w:type="dxa"/>
              <w:right w:w="120" w:type="dxa"/>
            </w:tcMar>
          </w:tcPr>
          <w:p w:rsidR="008E5FBD" w:rsidRPr="00391F68" w:rsidRDefault="0017342F" w:rsidP="002878E1">
            <w:pPr>
              <w:jc w:val="center"/>
              <w:rPr>
                <w:sz w:val="20"/>
                <w:szCs w:val="20"/>
              </w:rPr>
            </w:pPr>
            <w:r w:rsidRPr="00391F68">
              <w:rPr>
                <w:sz w:val="20"/>
                <w:szCs w:val="20"/>
              </w:rPr>
              <w:t>N/A</w:t>
            </w:r>
          </w:p>
        </w:tc>
        <w:tc>
          <w:tcPr>
            <w:tcW w:w="1605" w:type="dxa"/>
            <w:tcMar>
              <w:top w:w="100" w:type="dxa"/>
              <w:left w:w="120" w:type="dxa"/>
              <w:bottom w:w="100" w:type="dxa"/>
              <w:right w:w="120" w:type="dxa"/>
            </w:tcMar>
            <w:hideMark/>
          </w:tcPr>
          <w:p w:rsidR="008E5FBD" w:rsidRPr="00391F68" w:rsidRDefault="008E5FBD" w:rsidP="002878E1">
            <w:pPr>
              <w:jc w:val="center"/>
              <w:rPr>
                <w:sz w:val="20"/>
                <w:szCs w:val="20"/>
              </w:rPr>
            </w:pPr>
            <w:r w:rsidRPr="00391F68">
              <w:rPr>
                <w:sz w:val="20"/>
                <w:szCs w:val="20"/>
              </w:rPr>
              <w:t>PT</w:t>
            </w:r>
            <w:r w:rsidR="00736F66" w:rsidRPr="00391F68">
              <w:rPr>
                <w:sz w:val="20"/>
                <w:szCs w:val="20"/>
              </w:rPr>
              <w:t>/Drill</w:t>
            </w:r>
          </w:p>
        </w:tc>
        <w:tc>
          <w:tcPr>
            <w:tcW w:w="1605" w:type="dxa"/>
            <w:tcMar>
              <w:top w:w="100" w:type="dxa"/>
              <w:left w:w="120" w:type="dxa"/>
              <w:bottom w:w="100" w:type="dxa"/>
              <w:right w:w="120" w:type="dxa"/>
            </w:tcMar>
            <w:hideMark/>
          </w:tcPr>
          <w:p w:rsidR="008E5FBD" w:rsidRPr="00391F68" w:rsidRDefault="00736F66" w:rsidP="002878E1">
            <w:pPr>
              <w:jc w:val="center"/>
              <w:rPr>
                <w:sz w:val="20"/>
                <w:szCs w:val="20"/>
              </w:rPr>
            </w:pPr>
            <w:r w:rsidRPr="00391F68">
              <w:rPr>
                <w:sz w:val="20"/>
                <w:szCs w:val="20"/>
              </w:rPr>
              <w:t>N/A</w:t>
            </w:r>
          </w:p>
        </w:tc>
        <w:tc>
          <w:tcPr>
            <w:tcW w:w="1605" w:type="dxa"/>
            <w:tcMar>
              <w:top w:w="100" w:type="dxa"/>
              <w:left w:w="120" w:type="dxa"/>
              <w:bottom w:w="100" w:type="dxa"/>
              <w:right w:w="120" w:type="dxa"/>
            </w:tcMar>
            <w:hideMark/>
          </w:tcPr>
          <w:p w:rsidR="008E5FBD" w:rsidRPr="00391F68" w:rsidRDefault="008E5FBD" w:rsidP="002878E1">
            <w:pPr>
              <w:jc w:val="center"/>
              <w:rPr>
                <w:sz w:val="20"/>
                <w:szCs w:val="20"/>
              </w:rPr>
            </w:pPr>
            <w:r w:rsidRPr="00391F68">
              <w:rPr>
                <w:sz w:val="20"/>
                <w:szCs w:val="20"/>
              </w:rPr>
              <w:t>Uniform</w:t>
            </w:r>
          </w:p>
        </w:tc>
      </w:tr>
      <w:tr w:rsidR="008E5FBD" w:rsidRPr="00391F68" w:rsidTr="00391F68">
        <w:trPr>
          <w:trHeight w:val="1484"/>
          <w:jc w:val="center"/>
        </w:trPr>
        <w:tc>
          <w:tcPr>
            <w:tcW w:w="1605" w:type="dxa"/>
            <w:tcMar>
              <w:top w:w="100" w:type="dxa"/>
              <w:left w:w="120" w:type="dxa"/>
              <w:bottom w:w="100" w:type="dxa"/>
              <w:right w:w="120" w:type="dxa"/>
            </w:tcMar>
            <w:hideMark/>
          </w:tcPr>
          <w:p w:rsidR="008E5FBD" w:rsidRPr="00391F68" w:rsidRDefault="00C42F06" w:rsidP="002878E1">
            <w:pPr>
              <w:jc w:val="center"/>
              <w:rPr>
                <w:sz w:val="20"/>
                <w:szCs w:val="20"/>
              </w:rPr>
            </w:pPr>
            <w:r>
              <w:rPr>
                <w:sz w:val="20"/>
                <w:szCs w:val="20"/>
              </w:rPr>
              <w:t>30</w:t>
            </w:r>
          </w:p>
        </w:tc>
        <w:tc>
          <w:tcPr>
            <w:tcW w:w="1605" w:type="dxa"/>
            <w:tcMar>
              <w:top w:w="100" w:type="dxa"/>
              <w:left w:w="120" w:type="dxa"/>
              <w:bottom w:w="100" w:type="dxa"/>
              <w:right w:w="120" w:type="dxa"/>
            </w:tcMar>
          </w:tcPr>
          <w:p w:rsidR="008E5FBD" w:rsidRPr="00391F68" w:rsidRDefault="008E5FBD" w:rsidP="002878E1">
            <w:pPr>
              <w:jc w:val="center"/>
              <w:rPr>
                <w:sz w:val="20"/>
                <w:szCs w:val="20"/>
              </w:rPr>
            </w:pPr>
          </w:p>
        </w:tc>
        <w:tc>
          <w:tcPr>
            <w:tcW w:w="1605" w:type="dxa"/>
            <w:tcMar>
              <w:top w:w="100" w:type="dxa"/>
              <w:left w:w="120" w:type="dxa"/>
              <w:bottom w:w="100" w:type="dxa"/>
              <w:right w:w="120" w:type="dxa"/>
            </w:tcMar>
          </w:tcPr>
          <w:p w:rsidR="00C42F06" w:rsidRPr="00391F68" w:rsidRDefault="00C42F06" w:rsidP="00C42F06">
            <w:pPr>
              <w:jc w:val="center"/>
              <w:rPr>
                <w:sz w:val="20"/>
                <w:szCs w:val="20"/>
              </w:rPr>
            </w:pPr>
            <w:r w:rsidRPr="00391F68">
              <w:rPr>
                <w:sz w:val="20"/>
                <w:szCs w:val="20"/>
              </w:rPr>
              <w:t>Academics</w:t>
            </w:r>
          </w:p>
          <w:p w:rsidR="008E5FBD" w:rsidRPr="00391F68" w:rsidRDefault="00C42F06" w:rsidP="00C42F06">
            <w:pPr>
              <w:jc w:val="center"/>
              <w:rPr>
                <w:sz w:val="20"/>
                <w:szCs w:val="20"/>
              </w:rPr>
            </w:pPr>
            <w:r w:rsidRPr="00391F68">
              <w:rPr>
                <w:sz w:val="20"/>
                <w:szCs w:val="20"/>
              </w:rPr>
              <w:t>NS1</w:t>
            </w:r>
            <w:r>
              <w:rPr>
                <w:sz w:val="20"/>
                <w:szCs w:val="20"/>
              </w:rPr>
              <w:t>-4</w:t>
            </w:r>
          </w:p>
        </w:tc>
        <w:tc>
          <w:tcPr>
            <w:tcW w:w="1605" w:type="dxa"/>
            <w:tcMar>
              <w:top w:w="100" w:type="dxa"/>
              <w:left w:w="120" w:type="dxa"/>
              <w:bottom w:w="100" w:type="dxa"/>
              <w:right w:w="120" w:type="dxa"/>
            </w:tcMar>
            <w:hideMark/>
          </w:tcPr>
          <w:p w:rsidR="008E5FBD" w:rsidRPr="00391F68" w:rsidRDefault="00736F66" w:rsidP="002878E1">
            <w:pPr>
              <w:jc w:val="center"/>
              <w:rPr>
                <w:sz w:val="20"/>
                <w:szCs w:val="20"/>
              </w:rPr>
            </w:pPr>
            <w:r w:rsidRPr="00391F68">
              <w:rPr>
                <w:sz w:val="20"/>
                <w:szCs w:val="20"/>
              </w:rPr>
              <w:t>N/A</w:t>
            </w:r>
          </w:p>
        </w:tc>
        <w:tc>
          <w:tcPr>
            <w:tcW w:w="1605" w:type="dxa"/>
            <w:tcMar>
              <w:top w:w="100" w:type="dxa"/>
              <w:left w:w="120" w:type="dxa"/>
              <w:bottom w:w="100" w:type="dxa"/>
              <w:right w:w="120" w:type="dxa"/>
            </w:tcMar>
            <w:hideMark/>
          </w:tcPr>
          <w:p w:rsidR="008E5FBD" w:rsidRPr="00391F68" w:rsidRDefault="00736F66" w:rsidP="002878E1">
            <w:pPr>
              <w:jc w:val="center"/>
              <w:rPr>
                <w:sz w:val="20"/>
                <w:szCs w:val="20"/>
              </w:rPr>
            </w:pPr>
            <w:r w:rsidRPr="00391F68">
              <w:rPr>
                <w:sz w:val="20"/>
                <w:szCs w:val="20"/>
              </w:rPr>
              <w:t>PT/Drill</w:t>
            </w:r>
          </w:p>
        </w:tc>
        <w:tc>
          <w:tcPr>
            <w:tcW w:w="1605" w:type="dxa"/>
            <w:tcMar>
              <w:top w:w="100" w:type="dxa"/>
              <w:left w:w="120" w:type="dxa"/>
              <w:bottom w:w="100" w:type="dxa"/>
              <w:right w:w="120" w:type="dxa"/>
            </w:tcMar>
            <w:hideMark/>
          </w:tcPr>
          <w:p w:rsidR="008E5FBD" w:rsidRPr="00391F68" w:rsidRDefault="008E5FBD" w:rsidP="002878E1">
            <w:pPr>
              <w:jc w:val="center"/>
              <w:rPr>
                <w:sz w:val="20"/>
                <w:szCs w:val="20"/>
              </w:rPr>
            </w:pPr>
            <w:r w:rsidRPr="00391F68">
              <w:rPr>
                <w:sz w:val="20"/>
                <w:szCs w:val="20"/>
              </w:rPr>
              <w:t>Uniform</w:t>
            </w:r>
          </w:p>
        </w:tc>
      </w:tr>
      <w:tr w:rsidR="008E5FBD" w:rsidRPr="00391F68" w:rsidTr="00C42F06">
        <w:trPr>
          <w:trHeight w:val="1484"/>
          <w:jc w:val="center"/>
        </w:trPr>
        <w:tc>
          <w:tcPr>
            <w:tcW w:w="1605" w:type="dxa"/>
            <w:tcMar>
              <w:top w:w="100" w:type="dxa"/>
              <w:left w:w="120" w:type="dxa"/>
              <w:bottom w:w="100" w:type="dxa"/>
              <w:right w:w="120" w:type="dxa"/>
            </w:tcMar>
            <w:hideMark/>
          </w:tcPr>
          <w:p w:rsidR="008E5FBD" w:rsidRPr="00391F68" w:rsidRDefault="00C42F06" w:rsidP="002878E1">
            <w:pPr>
              <w:jc w:val="center"/>
              <w:rPr>
                <w:sz w:val="20"/>
                <w:szCs w:val="20"/>
              </w:rPr>
            </w:pPr>
            <w:r>
              <w:rPr>
                <w:sz w:val="20"/>
                <w:szCs w:val="20"/>
              </w:rPr>
              <w:t>31</w:t>
            </w:r>
          </w:p>
        </w:tc>
        <w:tc>
          <w:tcPr>
            <w:tcW w:w="1605" w:type="dxa"/>
            <w:tcMar>
              <w:top w:w="100" w:type="dxa"/>
              <w:left w:w="120" w:type="dxa"/>
              <w:bottom w:w="100" w:type="dxa"/>
              <w:right w:w="120" w:type="dxa"/>
            </w:tcMar>
          </w:tcPr>
          <w:p w:rsidR="00C42F06" w:rsidRPr="00391F68" w:rsidRDefault="00C42F06" w:rsidP="00C42F06">
            <w:pPr>
              <w:jc w:val="center"/>
              <w:rPr>
                <w:sz w:val="20"/>
                <w:szCs w:val="20"/>
              </w:rPr>
            </w:pPr>
            <w:r w:rsidRPr="00391F68">
              <w:rPr>
                <w:sz w:val="20"/>
                <w:szCs w:val="20"/>
              </w:rPr>
              <w:t>Academics</w:t>
            </w:r>
          </w:p>
          <w:p w:rsidR="008E5FBD" w:rsidRPr="00391F68" w:rsidRDefault="00C42F06" w:rsidP="00C42F06">
            <w:pPr>
              <w:jc w:val="center"/>
              <w:rPr>
                <w:sz w:val="20"/>
                <w:szCs w:val="20"/>
              </w:rPr>
            </w:pPr>
            <w:r w:rsidRPr="00391F68">
              <w:rPr>
                <w:sz w:val="20"/>
                <w:szCs w:val="20"/>
              </w:rPr>
              <w:t>NS1</w:t>
            </w:r>
            <w:r>
              <w:rPr>
                <w:sz w:val="20"/>
                <w:szCs w:val="20"/>
              </w:rPr>
              <w:t>-4</w:t>
            </w:r>
          </w:p>
        </w:tc>
        <w:tc>
          <w:tcPr>
            <w:tcW w:w="1605" w:type="dxa"/>
            <w:tcMar>
              <w:top w:w="100" w:type="dxa"/>
              <w:left w:w="120" w:type="dxa"/>
              <w:bottom w:w="100" w:type="dxa"/>
              <w:right w:w="120" w:type="dxa"/>
            </w:tcMar>
          </w:tcPr>
          <w:p w:rsidR="008E5FBD" w:rsidRPr="00391F68" w:rsidRDefault="0017342F" w:rsidP="002878E1">
            <w:pPr>
              <w:jc w:val="center"/>
              <w:rPr>
                <w:sz w:val="20"/>
                <w:szCs w:val="20"/>
              </w:rPr>
            </w:pPr>
            <w:r w:rsidRPr="00391F68">
              <w:rPr>
                <w:sz w:val="20"/>
                <w:szCs w:val="20"/>
              </w:rPr>
              <w:t>N/A</w:t>
            </w:r>
          </w:p>
        </w:tc>
        <w:tc>
          <w:tcPr>
            <w:tcW w:w="1605" w:type="dxa"/>
            <w:tcMar>
              <w:top w:w="100" w:type="dxa"/>
              <w:left w:w="120" w:type="dxa"/>
              <w:bottom w:w="100" w:type="dxa"/>
              <w:right w:w="120" w:type="dxa"/>
            </w:tcMar>
            <w:hideMark/>
          </w:tcPr>
          <w:p w:rsidR="008E5FBD" w:rsidRPr="00391F68" w:rsidRDefault="008E5FBD" w:rsidP="002878E1">
            <w:pPr>
              <w:jc w:val="center"/>
              <w:rPr>
                <w:sz w:val="20"/>
                <w:szCs w:val="20"/>
              </w:rPr>
            </w:pPr>
            <w:r w:rsidRPr="00391F68">
              <w:rPr>
                <w:sz w:val="20"/>
                <w:szCs w:val="20"/>
              </w:rPr>
              <w:t>PT</w:t>
            </w:r>
            <w:r w:rsidR="00736F66" w:rsidRPr="00391F68">
              <w:rPr>
                <w:sz w:val="20"/>
                <w:szCs w:val="20"/>
              </w:rPr>
              <w:t>/Drill</w:t>
            </w:r>
          </w:p>
        </w:tc>
        <w:tc>
          <w:tcPr>
            <w:tcW w:w="1605" w:type="dxa"/>
            <w:tcMar>
              <w:top w:w="100" w:type="dxa"/>
              <w:left w:w="120" w:type="dxa"/>
              <w:bottom w:w="100" w:type="dxa"/>
              <w:right w:w="120" w:type="dxa"/>
            </w:tcMar>
            <w:hideMark/>
          </w:tcPr>
          <w:p w:rsidR="008E5FBD" w:rsidRPr="00391F68" w:rsidRDefault="00736F66" w:rsidP="002878E1">
            <w:pPr>
              <w:jc w:val="center"/>
              <w:rPr>
                <w:sz w:val="20"/>
                <w:szCs w:val="20"/>
              </w:rPr>
            </w:pPr>
            <w:r w:rsidRPr="00391F68">
              <w:rPr>
                <w:sz w:val="20"/>
                <w:szCs w:val="20"/>
              </w:rPr>
              <w:t>N/A</w:t>
            </w:r>
          </w:p>
        </w:tc>
        <w:tc>
          <w:tcPr>
            <w:tcW w:w="1605" w:type="dxa"/>
            <w:tcMar>
              <w:top w:w="100" w:type="dxa"/>
              <w:left w:w="120" w:type="dxa"/>
              <w:bottom w:w="100" w:type="dxa"/>
              <w:right w:w="120" w:type="dxa"/>
            </w:tcMar>
            <w:hideMark/>
          </w:tcPr>
          <w:p w:rsidR="008E5FBD" w:rsidRPr="00391F68" w:rsidRDefault="008E5FBD" w:rsidP="002878E1">
            <w:pPr>
              <w:jc w:val="center"/>
              <w:rPr>
                <w:sz w:val="20"/>
                <w:szCs w:val="20"/>
              </w:rPr>
            </w:pPr>
            <w:r w:rsidRPr="00391F68">
              <w:rPr>
                <w:sz w:val="20"/>
                <w:szCs w:val="20"/>
              </w:rPr>
              <w:t>Uniform</w:t>
            </w:r>
          </w:p>
        </w:tc>
      </w:tr>
      <w:tr w:rsidR="008E5FBD" w:rsidRPr="00391F68" w:rsidTr="00C42F06">
        <w:trPr>
          <w:trHeight w:val="1484"/>
          <w:jc w:val="center"/>
        </w:trPr>
        <w:tc>
          <w:tcPr>
            <w:tcW w:w="1605" w:type="dxa"/>
            <w:tcMar>
              <w:top w:w="100" w:type="dxa"/>
              <w:left w:w="120" w:type="dxa"/>
              <w:bottom w:w="100" w:type="dxa"/>
              <w:right w:w="120" w:type="dxa"/>
            </w:tcMar>
            <w:hideMark/>
          </w:tcPr>
          <w:p w:rsidR="008E5FBD" w:rsidRPr="00391F68" w:rsidRDefault="00C42F06" w:rsidP="002878E1">
            <w:pPr>
              <w:jc w:val="center"/>
              <w:rPr>
                <w:sz w:val="20"/>
                <w:szCs w:val="20"/>
              </w:rPr>
            </w:pPr>
            <w:r>
              <w:rPr>
                <w:sz w:val="20"/>
                <w:szCs w:val="20"/>
              </w:rPr>
              <w:t>1</w:t>
            </w:r>
          </w:p>
        </w:tc>
        <w:tc>
          <w:tcPr>
            <w:tcW w:w="1605" w:type="dxa"/>
            <w:tcMar>
              <w:top w:w="100" w:type="dxa"/>
              <w:left w:w="120" w:type="dxa"/>
              <w:bottom w:w="100" w:type="dxa"/>
              <w:right w:w="120" w:type="dxa"/>
            </w:tcMar>
          </w:tcPr>
          <w:p w:rsidR="008E5FBD" w:rsidRPr="00391F68" w:rsidRDefault="008E5FBD" w:rsidP="002878E1">
            <w:pPr>
              <w:jc w:val="center"/>
              <w:rPr>
                <w:sz w:val="20"/>
                <w:szCs w:val="20"/>
              </w:rPr>
            </w:pPr>
          </w:p>
        </w:tc>
        <w:tc>
          <w:tcPr>
            <w:tcW w:w="1605" w:type="dxa"/>
            <w:tcMar>
              <w:top w:w="100" w:type="dxa"/>
              <w:left w:w="120" w:type="dxa"/>
              <w:bottom w:w="100" w:type="dxa"/>
              <w:right w:w="120" w:type="dxa"/>
            </w:tcMar>
          </w:tcPr>
          <w:p w:rsidR="00C42F06" w:rsidRPr="00391F68" w:rsidRDefault="00C42F06" w:rsidP="00C42F06">
            <w:pPr>
              <w:jc w:val="center"/>
              <w:rPr>
                <w:sz w:val="20"/>
                <w:szCs w:val="20"/>
              </w:rPr>
            </w:pPr>
            <w:r w:rsidRPr="00391F68">
              <w:rPr>
                <w:sz w:val="20"/>
                <w:szCs w:val="20"/>
              </w:rPr>
              <w:t>Academics</w:t>
            </w:r>
          </w:p>
          <w:p w:rsidR="008E5FBD" w:rsidRPr="00391F68" w:rsidRDefault="00C42F06" w:rsidP="00C42F06">
            <w:pPr>
              <w:jc w:val="center"/>
              <w:rPr>
                <w:sz w:val="20"/>
                <w:szCs w:val="20"/>
              </w:rPr>
            </w:pPr>
            <w:r w:rsidRPr="00391F68">
              <w:rPr>
                <w:sz w:val="20"/>
                <w:szCs w:val="20"/>
              </w:rPr>
              <w:t>NS1</w:t>
            </w:r>
            <w:r>
              <w:rPr>
                <w:sz w:val="20"/>
                <w:szCs w:val="20"/>
              </w:rPr>
              <w:t>-4</w:t>
            </w:r>
          </w:p>
        </w:tc>
        <w:tc>
          <w:tcPr>
            <w:tcW w:w="1605" w:type="dxa"/>
            <w:tcMar>
              <w:top w:w="100" w:type="dxa"/>
              <w:left w:w="120" w:type="dxa"/>
              <w:bottom w:w="100" w:type="dxa"/>
              <w:right w:w="120" w:type="dxa"/>
            </w:tcMar>
            <w:hideMark/>
          </w:tcPr>
          <w:p w:rsidR="008E5FBD" w:rsidRPr="00391F68" w:rsidRDefault="00736F66" w:rsidP="002878E1">
            <w:pPr>
              <w:jc w:val="center"/>
              <w:rPr>
                <w:sz w:val="20"/>
                <w:szCs w:val="20"/>
              </w:rPr>
            </w:pPr>
            <w:r w:rsidRPr="00391F68">
              <w:rPr>
                <w:sz w:val="20"/>
                <w:szCs w:val="20"/>
              </w:rPr>
              <w:t>N/A</w:t>
            </w:r>
          </w:p>
        </w:tc>
        <w:tc>
          <w:tcPr>
            <w:tcW w:w="1605" w:type="dxa"/>
            <w:tcMar>
              <w:top w:w="100" w:type="dxa"/>
              <w:left w:w="120" w:type="dxa"/>
              <w:bottom w:w="100" w:type="dxa"/>
              <w:right w:w="120" w:type="dxa"/>
            </w:tcMar>
            <w:hideMark/>
          </w:tcPr>
          <w:p w:rsidR="008E5FBD" w:rsidRPr="00391F68" w:rsidRDefault="00736F66" w:rsidP="002878E1">
            <w:pPr>
              <w:jc w:val="center"/>
              <w:rPr>
                <w:sz w:val="20"/>
                <w:szCs w:val="20"/>
              </w:rPr>
            </w:pPr>
            <w:r w:rsidRPr="00391F68">
              <w:rPr>
                <w:sz w:val="20"/>
                <w:szCs w:val="20"/>
              </w:rPr>
              <w:t>PT/Drill</w:t>
            </w:r>
          </w:p>
        </w:tc>
        <w:tc>
          <w:tcPr>
            <w:tcW w:w="1605" w:type="dxa"/>
            <w:tcMar>
              <w:top w:w="100" w:type="dxa"/>
              <w:left w:w="120" w:type="dxa"/>
              <w:bottom w:w="100" w:type="dxa"/>
              <w:right w:w="120" w:type="dxa"/>
            </w:tcMar>
            <w:hideMark/>
          </w:tcPr>
          <w:p w:rsidR="008E5FBD" w:rsidRPr="00391F68" w:rsidRDefault="008E5FBD" w:rsidP="002878E1">
            <w:pPr>
              <w:jc w:val="center"/>
              <w:rPr>
                <w:sz w:val="20"/>
                <w:szCs w:val="20"/>
              </w:rPr>
            </w:pPr>
            <w:r w:rsidRPr="00391F68">
              <w:rPr>
                <w:sz w:val="20"/>
                <w:szCs w:val="20"/>
              </w:rPr>
              <w:t>Uniform</w:t>
            </w:r>
          </w:p>
        </w:tc>
      </w:tr>
      <w:tr w:rsidR="0017342F" w:rsidRPr="00391F68" w:rsidTr="00391F68">
        <w:trPr>
          <w:trHeight w:val="1484"/>
          <w:jc w:val="center"/>
        </w:trPr>
        <w:tc>
          <w:tcPr>
            <w:tcW w:w="1605" w:type="dxa"/>
            <w:tcMar>
              <w:top w:w="100" w:type="dxa"/>
              <w:left w:w="120" w:type="dxa"/>
              <w:bottom w:w="100" w:type="dxa"/>
              <w:right w:w="120" w:type="dxa"/>
            </w:tcMar>
          </w:tcPr>
          <w:p w:rsidR="0017342F" w:rsidRPr="00391F68" w:rsidRDefault="00C42F06" w:rsidP="002878E1">
            <w:pPr>
              <w:jc w:val="center"/>
              <w:rPr>
                <w:sz w:val="20"/>
                <w:szCs w:val="20"/>
              </w:rPr>
            </w:pPr>
            <w:r>
              <w:rPr>
                <w:sz w:val="20"/>
                <w:szCs w:val="20"/>
              </w:rPr>
              <w:t>2</w:t>
            </w:r>
          </w:p>
        </w:tc>
        <w:tc>
          <w:tcPr>
            <w:tcW w:w="1605" w:type="dxa"/>
            <w:tcMar>
              <w:top w:w="100" w:type="dxa"/>
              <w:left w:w="120" w:type="dxa"/>
              <w:bottom w:w="100" w:type="dxa"/>
              <w:right w:w="120" w:type="dxa"/>
            </w:tcMar>
          </w:tcPr>
          <w:p w:rsidR="00C42F06" w:rsidRPr="00C42F06" w:rsidRDefault="00C42F06" w:rsidP="00C42F06">
            <w:pPr>
              <w:jc w:val="center"/>
              <w:rPr>
                <w:sz w:val="20"/>
                <w:szCs w:val="20"/>
              </w:rPr>
            </w:pPr>
            <w:r w:rsidRPr="00C42F06">
              <w:rPr>
                <w:sz w:val="20"/>
                <w:szCs w:val="20"/>
              </w:rPr>
              <w:t>Academics</w:t>
            </w:r>
          </w:p>
          <w:p w:rsidR="0017342F" w:rsidRPr="00391F68" w:rsidRDefault="00C42F06" w:rsidP="00C42F06">
            <w:pPr>
              <w:jc w:val="center"/>
              <w:rPr>
                <w:sz w:val="20"/>
                <w:szCs w:val="20"/>
              </w:rPr>
            </w:pPr>
            <w:r w:rsidRPr="00C42F06">
              <w:rPr>
                <w:sz w:val="20"/>
                <w:szCs w:val="20"/>
              </w:rPr>
              <w:t>NS1</w:t>
            </w:r>
            <w:r>
              <w:rPr>
                <w:sz w:val="20"/>
                <w:szCs w:val="20"/>
              </w:rPr>
              <w:t>-4</w:t>
            </w:r>
          </w:p>
        </w:tc>
        <w:tc>
          <w:tcPr>
            <w:tcW w:w="1605" w:type="dxa"/>
            <w:tcMar>
              <w:top w:w="100" w:type="dxa"/>
              <w:left w:w="120" w:type="dxa"/>
              <w:bottom w:w="100" w:type="dxa"/>
              <w:right w:w="120" w:type="dxa"/>
            </w:tcMar>
          </w:tcPr>
          <w:p w:rsidR="0017342F" w:rsidRPr="00391F68" w:rsidRDefault="0017342F" w:rsidP="002878E1">
            <w:pPr>
              <w:jc w:val="center"/>
              <w:rPr>
                <w:sz w:val="20"/>
                <w:szCs w:val="20"/>
              </w:rPr>
            </w:pPr>
            <w:r w:rsidRPr="00391F68">
              <w:rPr>
                <w:sz w:val="20"/>
                <w:szCs w:val="20"/>
              </w:rPr>
              <w:t>Academics</w:t>
            </w:r>
          </w:p>
          <w:p w:rsidR="0017342F" w:rsidRPr="00391F68" w:rsidRDefault="0017342F" w:rsidP="00C42F06">
            <w:pPr>
              <w:jc w:val="center"/>
              <w:rPr>
                <w:sz w:val="20"/>
                <w:szCs w:val="20"/>
              </w:rPr>
            </w:pPr>
            <w:r w:rsidRPr="00391F68">
              <w:rPr>
                <w:sz w:val="20"/>
                <w:szCs w:val="20"/>
              </w:rPr>
              <w:t>NS1</w:t>
            </w:r>
            <w:r w:rsidR="00C42F06">
              <w:rPr>
                <w:sz w:val="20"/>
                <w:szCs w:val="20"/>
              </w:rPr>
              <w:t>-4</w:t>
            </w:r>
          </w:p>
        </w:tc>
        <w:tc>
          <w:tcPr>
            <w:tcW w:w="1605" w:type="dxa"/>
            <w:tcMar>
              <w:top w:w="100" w:type="dxa"/>
              <w:left w:w="120" w:type="dxa"/>
              <w:bottom w:w="100" w:type="dxa"/>
              <w:right w:w="120" w:type="dxa"/>
            </w:tcMar>
          </w:tcPr>
          <w:p w:rsidR="0017342F" w:rsidRPr="00391F68" w:rsidRDefault="0017342F" w:rsidP="002878E1">
            <w:pPr>
              <w:jc w:val="center"/>
              <w:rPr>
                <w:sz w:val="20"/>
                <w:szCs w:val="20"/>
              </w:rPr>
            </w:pPr>
            <w:r w:rsidRPr="00391F68">
              <w:rPr>
                <w:sz w:val="20"/>
                <w:szCs w:val="20"/>
              </w:rPr>
              <w:t>PT</w:t>
            </w:r>
          </w:p>
        </w:tc>
        <w:tc>
          <w:tcPr>
            <w:tcW w:w="1605" w:type="dxa"/>
            <w:tcMar>
              <w:top w:w="100" w:type="dxa"/>
              <w:left w:w="120" w:type="dxa"/>
              <w:bottom w:w="100" w:type="dxa"/>
              <w:right w:w="120" w:type="dxa"/>
            </w:tcMar>
          </w:tcPr>
          <w:p w:rsidR="0017342F" w:rsidRPr="00391F68" w:rsidRDefault="00736F66" w:rsidP="002878E1">
            <w:pPr>
              <w:jc w:val="center"/>
              <w:rPr>
                <w:sz w:val="20"/>
                <w:szCs w:val="20"/>
              </w:rPr>
            </w:pPr>
            <w:r w:rsidRPr="00391F68">
              <w:rPr>
                <w:sz w:val="20"/>
                <w:szCs w:val="20"/>
              </w:rPr>
              <w:t>Drill</w:t>
            </w:r>
          </w:p>
        </w:tc>
        <w:tc>
          <w:tcPr>
            <w:tcW w:w="1605" w:type="dxa"/>
            <w:tcMar>
              <w:top w:w="100" w:type="dxa"/>
              <w:left w:w="120" w:type="dxa"/>
              <w:bottom w:w="100" w:type="dxa"/>
              <w:right w:w="120" w:type="dxa"/>
            </w:tcMar>
          </w:tcPr>
          <w:p w:rsidR="0017342F" w:rsidRPr="00391F68" w:rsidRDefault="0017342F" w:rsidP="002878E1">
            <w:pPr>
              <w:jc w:val="center"/>
              <w:rPr>
                <w:sz w:val="20"/>
                <w:szCs w:val="20"/>
              </w:rPr>
            </w:pPr>
            <w:r w:rsidRPr="00391F68">
              <w:rPr>
                <w:sz w:val="20"/>
                <w:szCs w:val="20"/>
              </w:rPr>
              <w:t>Uniform</w:t>
            </w:r>
          </w:p>
        </w:tc>
      </w:tr>
    </w:tbl>
    <w:p w:rsidR="00E94A43" w:rsidRPr="00391F68" w:rsidRDefault="00E94A43" w:rsidP="00E94A43">
      <w:pPr>
        <w:rPr>
          <w:sz w:val="20"/>
          <w:szCs w:val="20"/>
        </w:rPr>
      </w:pPr>
    </w:p>
    <w:p w:rsidR="0049712C" w:rsidRDefault="0049712C" w:rsidP="00E94A43">
      <w:pPr>
        <w:rPr>
          <w:b/>
          <w:sz w:val="20"/>
          <w:szCs w:val="20"/>
          <w:u w:val="single"/>
        </w:rPr>
      </w:pPr>
    </w:p>
    <w:p w:rsidR="00E94A43" w:rsidRPr="00391F68" w:rsidRDefault="00E94A43" w:rsidP="00E94A43">
      <w:pPr>
        <w:rPr>
          <w:b/>
          <w:sz w:val="20"/>
          <w:szCs w:val="20"/>
          <w:u w:val="single"/>
        </w:rPr>
      </w:pPr>
      <w:r w:rsidRPr="00391F68">
        <w:rPr>
          <w:b/>
          <w:sz w:val="20"/>
          <w:szCs w:val="20"/>
          <w:u w:val="single"/>
        </w:rPr>
        <w:t>Teams</w:t>
      </w:r>
      <w:r w:rsidR="00FB0635" w:rsidRPr="00391F68">
        <w:rPr>
          <w:b/>
          <w:sz w:val="20"/>
          <w:szCs w:val="20"/>
          <w:u w:val="single"/>
        </w:rPr>
        <w:t xml:space="preserve">: </w:t>
      </w:r>
    </w:p>
    <w:p w:rsidR="00FB0635" w:rsidRPr="00391F68" w:rsidRDefault="00FB0635" w:rsidP="00E94A43">
      <w:pPr>
        <w:rPr>
          <w:sz w:val="20"/>
          <w:szCs w:val="20"/>
        </w:rPr>
      </w:pPr>
      <w:r w:rsidRPr="00391F68">
        <w:rPr>
          <w:sz w:val="20"/>
          <w:szCs w:val="20"/>
        </w:rPr>
        <w:t xml:space="preserve">Drill Team: </w:t>
      </w:r>
      <w:r w:rsidR="00C42F06">
        <w:rPr>
          <w:sz w:val="20"/>
          <w:szCs w:val="20"/>
        </w:rPr>
        <w:t>Monday-</w:t>
      </w:r>
      <w:r w:rsidRPr="00391F68">
        <w:rPr>
          <w:sz w:val="20"/>
          <w:szCs w:val="20"/>
        </w:rPr>
        <w:t xml:space="preserve">Thursdays, time: 1500-1700 </w:t>
      </w:r>
    </w:p>
    <w:p w:rsidR="00FB0635" w:rsidRPr="00391F68" w:rsidRDefault="00FB0635" w:rsidP="00E94A43">
      <w:pPr>
        <w:rPr>
          <w:sz w:val="20"/>
          <w:szCs w:val="20"/>
        </w:rPr>
      </w:pPr>
      <w:r w:rsidRPr="00391F68">
        <w:rPr>
          <w:sz w:val="20"/>
          <w:szCs w:val="20"/>
        </w:rPr>
        <w:t xml:space="preserve">Varsity Air Rifle: TBD </w:t>
      </w:r>
    </w:p>
    <w:p w:rsidR="00FB0635" w:rsidRPr="00391F68" w:rsidRDefault="00FB0635" w:rsidP="00E94A43">
      <w:pPr>
        <w:rPr>
          <w:sz w:val="20"/>
          <w:szCs w:val="20"/>
        </w:rPr>
      </w:pPr>
      <w:r w:rsidRPr="00391F68">
        <w:rPr>
          <w:sz w:val="20"/>
          <w:szCs w:val="20"/>
        </w:rPr>
        <w:t xml:space="preserve">Academics: TBD </w:t>
      </w:r>
    </w:p>
    <w:p w:rsidR="00FB0635" w:rsidRPr="00391F68" w:rsidRDefault="00FB0635" w:rsidP="00E94A43">
      <w:pPr>
        <w:rPr>
          <w:sz w:val="20"/>
          <w:szCs w:val="20"/>
        </w:rPr>
      </w:pPr>
    </w:p>
    <w:p w:rsidR="00FB0635" w:rsidRPr="00391F68" w:rsidRDefault="00FB0635" w:rsidP="00E94A43">
      <w:pPr>
        <w:rPr>
          <w:b/>
          <w:sz w:val="20"/>
          <w:szCs w:val="20"/>
          <w:u w:val="single"/>
        </w:rPr>
      </w:pPr>
      <w:r w:rsidRPr="00391F68">
        <w:rPr>
          <w:b/>
          <w:sz w:val="20"/>
          <w:szCs w:val="20"/>
          <w:u w:val="single"/>
        </w:rPr>
        <w:t xml:space="preserve">Meetings and events </w:t>
      </w:r>
    </w:p>
    <w:p w:rsidR="00FB0635" w:rsidRDefault="00FB0635" w:rsidP="00E94A43">
      <w:pPr>
        <w:rPr>
          <w:sz w:val="20"/>
          <w:szCs w:val="20"/>
        </w:rPr>
      </w:pPr>
      <w:r w:rsidRPr="00391F68">
        <w:rPr>
          <w:sz w:val="20"/>
          <w:szCs w:val="20"/>
        </w:rPr>
        <w:t xml:space="preserve">Staff Meeting: Wednesday, time: 1005-1035 </w:t>
      </w:r>
    </w:p>
    <w:p w:rsidR="00C42F06" w:rsidRPr="003B47AE" w:rsidRDefault="00C42F06" w:rsidP="00E94A43">
      <w:pPr>
        <w:rPr>
          <w:color w:val="FF0000"/>
          <w:sz w:val="20"/>
          <w:szCs w:val="20"/>
        </w:rPr>
      </w:pPr>
      <w:r w:rsidRPr="003B47AE">
        <w:rPr>
          <w:color w:val="FF0000"/>
          <w:sz w:val="20"/>
          <w:szCs w:val="20"/>
        </w:rPr>
        <w:t xml:space="preserve">Super Meet: 10 </w:t>
      </w:r>
      <w:r w:rsidR="003B47AE" w:rsidRPr="003B47AE">
        <w:rPr>
          <w:color w:val="FF0000"/>
          <w:sz w:val="20"/>
          <w:szCs w:val="20"/>
        </w:rPr>
        <w:t>February</w:t>
      </w:r>
      <w:r w:rsidRPr="003B47AE">
        <w:rPr>
          <w:color w:val="FF0000"/>
          <w:sz w:val="20"/>
          <w:szCs w:val="20"/>
        </w:rPr>
        <w:t xml:space="preserve">, time: </w:t>
      </w:r>
      <w:r w:rsidR="003B47AE" w:rsidRPr="003B47AE">
        <w:rPr>
          <w:color w:val="FF0000"/>
          <w:sz w:val="20"/>
          <w:szCs w:val="20"/>
        </w:rPr>
        <w:t>0800-1600</w:t>
      </w:r>
    </w:p>
    <w:p w:rsidR="00C42F06" w:rsidRDefault="00770B29" w:rsidP="00E94A43">
      <w:pPr>
        <w:rPr>
          <w:color w:val="FF0000"/>
          <w:sz w:val="20"/>
          <w:szCs w:val="20"/>
        </w:rPr>
      </w:pPr>
      <w:r w:rsidRPr="003B47AE">
        <w:rPr>
          <w:color w:val="FF0000"/>
          <w:sz w:val="20"/>
          <w:szCs w:val="20"/>
        </w:rPr>
        <w:t xml:space="preserve">Military Ball, </w:t>
      </w:r>
      <w:r w:rsidR="00C42F06" w:rsidRPr="003B47AE">
        <w:rPr>
          <w:color w:val="FF0000"/>
          <w:sz w:val="20"/>
          <w:szCs w:val="20"/>
        </w:rPr>
        <w:t>17</w:t>
      </w:r>
      <w:r w:rsidR="006D6536" w:rsidRPr="003B47AE">
        <w:rPr>
          <w:color w:val="FF0000"/>
          <w:sz w:val="20"/>
          <w:szCs w:val="20"/>
        </w:rPr>
        <w:t xml:space="preserve"> </w:t>
      </w:r>
      <w:r w:rsidRPr="003B47AE">
        <w:rPr>
          <w:color w:val="FF0000"/>
          <w:sz w:val="20"/>
          <w:szCs w:val="20"/>
        </w:rPr>
        <w:t>March</w:t>
      </w:r>
      <w:r w:rsidR="003B47AE" w:rsidRPr="003B47AE">
        <w:rPr>
          <w:color w:val="FF0000"/>
          <w:sz w:val="20"/>
          <w:szCs w:val="20"/>
        </w:rPr>
        <w:t>, time 1700-2100</w:t>
      </w:r>
    </w:p>
    <w:p w:rsidR="003B47AE" w:rsidRPr="003B47AE" w:rsidRDefault="003B47AE" w:rsidP="00E94A43">
      <w:pPr>
        <w:rPr>
          <w:color w:val="FF0000"/>
          <w:sz w:val="20"/>
          <w:szCs w:val="20"/>
        </w:rPr>
      </w:pPr>
    </w:p>
    <w:p w:rsidR="00FB0635" w:rsidRPr="00391F68" w:rsidRDefault="00FB0635" w:rsidP="00E94A43">
      <w:pPr>
        <w:rPr>
          <w:b/>
          <w:sz w:val="20"/>
          <w:szCs w:val="20"/>
          <w:u w:val="single"/>
        </w:rPr>
      </w:pPr>
      <w:r w:rsidRPr="00391F68">
        <w:rPr>
          <w:b/>
          <w:sz w:val="20"/>
          <w:szCs w:val="20"/>
          <w:u w:val="single"/>
        </w:rPr>
        <w:t xml:space="preserve">Weekend Activities </w:t>
      </w:r>
    </w:p>
    <w:p w:rsidR="000B6646" w:rsidRPr="00391F68" w:rsidRDefault="000B6646" w:rsidP="00E94A43">
      <w:pPr>
        <w:rPr>
          <w:sz w:val="20"/>
          <w:szCs w:val="20"/>
        </w:rPr>
      </w:pPr>
      <w:r w:rsidRPr="00391F68">
        <w:rPr>
          <w:sz w:val="20"/>
          <w:szCs w:val="20"/>
        </w:rPr>
        <w:t>TBD</w:t>
      </w:r>
    </w:p>
    <w:p w:rsidR="00FB0635" w:rsidRPr="00391F68" w:rsidRDefault="00FB0635" w:rsidP="00E94A43">
      <w:pPr>
        <w:rPr>
          <w:sz w:val="20"/>
          <w:szCs w:val="20"/>
        </w:rPr>
      </w:pPr>
    </w:p>
    <w:p w:rsidR="00770B29" w:rsidRDefault="00770B29" w:rsidP="00770B29">
      <w:pPr>
        <w:jc w:val="center"/>
        <w:rPr>
          <w:b/>
          <w:sz w:val="20"/>
          <w:szCs w:val="20"/>
          <w:u w:val="single"/>
        </w:rPr>
      </w:pPr>
      <w:r w:rsidRPr="00391F68">
        <w:rPr>
          <w:b/>
          <w:sz w:val="20"/>
          <w:szCs w:val="20"/>
          <w:u w:val="single"/>
        </w:rPr>
        <w:t>Notes from NSI</w:t>
      </w:r>
    </w:p>
    <w:p w:rsidR="005E4DD8" w:rsidRPr="005E4DD8" w:rsidRDefault="00792C2F" w:rsidP="005E4DD8">
      <w:pPr>
        <w:pStyle w:val="ListParagraph"/>
        <w:numPr>
          <w:ilvl w:val="0"/>
          <w:numId w:val="2"/>
        </w:numPr>
        <w:rPr>
          <w:sz w:val="20"/>
          <w:szCs w:val="20"/>
        </w:rPr>
      </w:pPr>
      <w:r w:rsidRPr="005E4DD8">
        <w:rPr>
          <w:sz w:val="20"/>
          <w:szCs w:val="20"/>
        </w:rPr>
        <w:t xml:space="preserve">No one will be allowed in the NSI Office unless cleared by NSI himself. </w:t>
      </w:r>
    </w:p>
    <w:p w:rsidR="005E4DD8" w:rsidRPr="005E4DD8" w:rsidRDefault="005E4DD8" w:rsidP="005E4DD8">
      <w:pPr>
        <w:pStyle w:val="ListParagraph"/>
        <w:numPr>
          <w:ilvl w:val="0"/>
          <w:numId w:val="2"/>
        </w:numPr>
        <w:rPr>
          <w:sz w:val="20"/>
          <w:szCs w:val="20"/>
        </w:rPr>
      </w:pPr>
      <w:r w:rsidRPr="005E4DD8">
        <w:rPr>
          <w:sz w:val="20"/>
          <w:szCs w:val="20"/>
        </w:rPr>
        <w:t xml:space="preserve">No one will be allowed in the NJROTC building without the Instructor being present. </w:t>
      </w:r>
    </w:p>
    <w:p w:rsidR="00285F1D" w:rsidRPr="005E4DD8" w:rsidRDefault="005E4DD8" w:rsidP="005E4DD8">
      <w:pPr>
        <w:pStyle w:val="ListParagraph"/>
        <w:numPr>
          <w:ilvl w:val="0"/>
          <w:numId w:val="2"/>
        </w:numPr>
        <w:rPr>
          <w:sz w:val="20"/>
          <w:szCs w:val="20"/>
        </w:rPr>
      </w:pPr>
      <w:r w:rsidRPr="005E4DD8">
        <w:rPr>
          <w:sz w:val="20"/>
          <w:szCs w:val="20"/>
        </w:rPr>
        <w:t>C</w:t>
      </w:r>
      <w:r w:rsidR="00792C2F" w:rsidRPr="005E4DD8">
        <w:rPr>
          <w:sz w:val="20"/>
          <w:szCs w:val="20"/>
        </w:rPr>
        <w:t xml:space="preserve">adets wishing to work on stuff at the NJROTC classrooms during other class periods must have permission passes from teachers. </w:t>
      </w:r>
    </w:p>
    <w:p w:rsidR="00792C2F" w:rsidRPr="005E4DD8" w:rsidRDefault="00792C2F" w:rsidP="005E4DD8">
      <w:pPr>
        <w:pStyle w:val="ListParagraph"/>
        <w:numPr>
          <w:ilvl w:val="0"/>
          <w:numId w:val="2"/>
        </w:numPr>
        <w:rPr>
          <w:sz w:val="20"/>
          <w:szCs w:val="20"/>
        </w:rPr>
      </w:pPr>
      <w:r w:rsidRPr="005E4DD8">
        <w:rPr>
          <w:sz w:val="20"/>
          <w:szCs w:val="20"/>
        </w:rPr>
        <w:t xml:space="preserve">Make sure that you get your </w:t>
      </w:r>
      <w:r w:rsidR="005E4DD8">
        <w:rPr>
          <w:sz w:val="20"/>
          <w:szCs w:val="20"/>
        </w:rPr>
        <w:t xml:space="preserve">event </w:t>
      </w:r>
      <w:r w:rsidRPr="005E4DD8">
        <w:rPr>
          <w:sz w:val="20"/>
          <w:szCs w:val="20"/>
        </w:rPr>
        <w:t xml:space="preserve">permission slips approved on time, because deadlines are there for a reason. </w:t>
      </w:r>
    </w:p>
    <w:p w:rsidR="00792C2F" w:rsidRDefault="00792C2F" w:rsidP="005E4DD8">
      <w:pPr>
        <w:pStyle w:val="ListParagraph"/>
        <w:numPr>
          <w:ilvl w:val="0"/>
          <w:numId w:val="2"/>
        </w:numPr>
        <w:rPr>
          <w:sz w:val="20"/>
          <w:szCs w:val="20"/>
        </w:rPr>
      </w:pPr>
      <w:r w:rsidRPr="005E4DD8">
        <w:rPr>
          <w:sz w:val="20"/>
          <w:szCs w:val="20"/>
        </w:rPr>
        <w:t xml:space="preserve">Lack of motivation </w:t>
      </w:r>
      <w:r w:rsidR="005E4DD8">
        <w:rPr>
          <w:sz w:val="20"/>
          <w:szCs w:val="20"/>
        </w:rPr>
        <w:t xml:space="preserve">and discipline </w:t>
      </w:r>
      <w:r w:rsidR="00C13660">
        <w:rPr>
          <w:sz w:val="20"/>
          <w:szCs w:val="20"/>
        </w:rPr>
        <w:t xml:space="preserve">from cadets </w:t>
      </w:r>
      <w:r w:rsidRPr="005E4DD8">
        <w:rPr>
          <w:sz w:val="20"/>
          <w:szCs w:val="20"/>
        </w:rPr>
        <w:t xml:space="preserve">will get </w:t>
      </w:r>
      <w:r w:rsidR="00C13660">
        <w:rPr>
          <w:sz w:val="20"/>
          <w:szCs w:val="20"/>
        </w:rPr>
        <w:t xml:space="preserve">them </w:t>
      </w:r>
      <w:r w:rsidRPr="005E4DD8">
        <w:rPr>
          <w:sz w:val="20"/>
          <w:szCs w:val="20"/>
        </w:rPr>
        <w:t>removed from the NJROTC program. If you</w:t>
      </w:r>
      <w:r w:rsidR="00C13660">
        <w:rPr>
          <w:sz w:val="20"/>
          <w:szCs w:val="20"/>
        </w:rPr>
        <w:t xml:space="preserve"> get </w:t>
      </w:r>
      <w:r w:rsidRPr="005E4DD8">
        <w:rPr>
          <w:sz w:val="20"/>
          <w:szCs w:val="20"/>
        </w:rPr>
        <w:t xml:space="preserve">warned or have received a referral from instructor; you are in danger </w:t>
      </w:r>
      <w:r w:rsidR="00C13660">
        <w:rPr>
          <w:sz w:val="20"/>
          <w:szCs w:val="20"/>
        </w:rPr>
        <w:t xml:space="preserve">of </w:t>
      </w:r>
      <w:r w:rsidRPr="005E4DD8">
        <w:rPr>
          <w:sz w:val="20"/>
          <w:szCs w:val="20"/>
        </w:rPr>
        <w:t>get</w:t>
      </w:r>
      <w:r w:rsidR="00C13660">
        <w:rPr>
          <w:sz w:val="20"/>
          <w:szCs w:val="20"/>
        </w:rPr>
        <w:t>ting</w:t>
      </w:r>
      <w:r w:rsidRPr="005E4DD8">
        <w:rPr>
          <w:sz w:val="20"/>
          <w:szCs w:val="20"/>
        </w:rPr>
        <w:t xml:space="preserve"> kicked o</w:t>
      </w:r>
      <w:r w:rsidR="00C13660">
        <w:rPr>
          <w:sz w:val="20"/>
          <w:szCs w:val="20"/>
        </w:rPr>
        <w:t>f</w:t>
      </w:r>
      <w:bookmarkStart w:id="0" w:name="_GoBack"/>
      <w:bookmarkEnd w:id="0"/>
      <w:r w:rsidRPr="005E4DD8">
        <w:rPr>
          <w:sz w:val="20"/>
          <w:szCs w:val="20"/>
        </w:rPr>
        <w:t xml:space="preserve">f the program. I will only warn you twice! </w:t>
      </w:r>
      <w:r w:rsidR="005E4DD8">
        <w:rPr>
          <w:sz w:val="20"/>
          <w:szCs w:val="20"/>
        </w:rPr>
        <w:t xml:space="preserve">Make no mistake, I only need the cadets that really want to be part of the program. </w:t>
      </w:r>
    </w:p>
    <w:p w:rsidR="005E4DD8" w:rsidRDefault="005E4DD8" w:rsidP="005E4DD8">
      <w:pPr>
        <w:pStyle w:val="ListParagraph"/>
        <w:rPr>
          <w:sz w:val="20"/>
          <w:szCs w:val="20"/>
        </w:rPr>
      </w:pPr>
    </w:p>
    <w:p w:rsidR="005E4DD8" w:rsidRPr="005E4DD8" w:rsidRDefault="005E4DD8" w:rsidP="005E4DD8">
      <w:pPr>
        <w:pStyle w:val="ListParagraph"/>
        <w:rPr>
          <w:sz w:val="20"/>
          <w:szCs w:val="20"/>
        </w:rPr>
      </w:pPr>
      <w:r>
        <w:rPr>
          <w:sz w:val="20"/>
          <w:szCs w:val="20"/>
        </w:rPr>
        <w:t xml:space="preserve">Remember that; “A tranquil mind is the sanctuary where true freedom resides.” (Marcus Aurelius) </w:t>
      </w:r>
    </w:p>
    <w:p w:rsidR="00AE0DB8" w:rsidRPr="00391F68" w:rsidRDefault="00AE0DB8" w:rsidP="00AE0DB8">
      <w:pPr>
        <w:jc w:val="center"/>
        <w:rPr>
          <w:sz w:val="20"/>
          <w:szCs w:val="20"/>
        </w:rPr>
      </w:pPr>
    </w:p>
    <w:p w:rsidR="00AE0DB8" w:rsidRPr="00391F68" w:rsidRDefault="00AE0DB8" w:rsidP="00AE0DB8">
      <w:pPr>
        <w:jc w:val="center"/>
        <w:rPr>
          <w:sz w:val="20"/>
          <w:szCs w:val="20"/>
        </w:rPr>
      </w:pPr>
      <w:r w:rsidRPr="00391F68">
        <w:rPr>
          <w:sz w:val="20"/>
          <w:szCs w:val="20"/>
        </w:rPr>
        <w:t>Online Access to this document and calendar is available via our Unit’s website:</w:t>
      </w:r>
      <w:r w:rsidR="000B6646" w:rsidRPr="00391F68">
        <w:rPr>
          <w:sz w:val="20"/>
          <w:szCs w:val="20"/>
        </w:rPr>
        <w:t xml:space="preserve"> </w:t>
      </w:r>
      <w:hyperlink r:id="rId8" w:history="1">
        <w:r w:rsidR="000B6646" w:rsidRPr="00391F68">
          <w:rPr>
            <w:rStyle w:val="Hyperlink"/>
            <w:sz w:val="20"/>
            <w:szCs w:val="20"/>
          </w:rPr>
          <w:t>https://www.escambiahighschoolnjrotc.com</w:t>
        </w:r>
      </w:hyperlink>
    </w:p>
    <w:p w:rsidR="000B6646" w:rsidRPr="00391F68" w:rsidRDefault="000B6646" w:rsidP="00AE0DB8">
      <w:pPr>
        <w:jc w:val="center"/>
        <w:rPr>
          <w:sz w:val="20"/>
          <w:szCs w:val="20"/>
        </w:rPr>
      </w:pPr>
    </w:p>
    <w:p w:rsidR="00AE0DB8" w:rsidRPr="00391F68" w:rsidRDefault="00AE0DB8" w:rsidP="00AE0DB8">
      <w:pPr>
        <w:jc w:val="center"/>
        <w:rPr>
          <w:sz w:val="20"/>
          <w:szCs w:val="20"/>
        </w:rPr>
      </w:pPr>
    </w:p>
    <w:p w:rsidR="00AE0DB8" w:rsidRPr="00391F68" w:rsidRDefault="00770B29" w:rsidP="00AE0DB8">
      <w:pPr>
        <w:jc w:val="center"/>
        <w:rPr>
          <w:sz w:val="20"/>
          <w:szCs w:val="20"/>
        </w:rPr>
      </w:pPr>
      <w:r w:rsidRPr="00391F68">
        <w:rPr>
          <w:sz w:val="20"/>
          <w:szCs w:val="20"/>
        </w:rPr>
        <w:t>S. ROLONSOTO</w:t>
      </w:r>
    </w:p>
    <w:p w:rsidR="00AE0DB8" w:rsidRPr="00391F68" w:rsidRDefault="00770B29" w:rsidP="00AE0DB8">
      <w:pPr>
        <w:jc w:val="center"/>
        <w:rPr>
          <w:sz w:val="20"/>
          <w:szCs w:val="20"/>
        </w:rPr>
      </w:pPr>
      <w:r w:rsidRPr="00391F68">
        <w:rPr>
          <w:sz w:val="20"/>
          <w:szCs w:val="20"/>
        </w:rPr>
        <w:t>SCPO</w:t>
      </w:r>
      <w:r w:rsidR="00AE0DB8" w:rsidRPr="00391F68">
        <w:rPr>
          <w:sz w:val="20"/>
          <w:szCs w:val="20"/>
        </w:rPr>
        <w:t>, USN (RET)</w:t>
      </w:r>
    </w:p>
    <w:p w:rsidR="00125769" w:rsidRDefault="00125769" w:rsidP="00AE0DB8">
      <w:pPr>
        <w:jc w:val="center"/>
      </w:pPr>
    </w:p>
    <w:sectPr w:rsidR="00125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4A55"/>
    <w:multiLevelType w:val="hybridMultilevel"/>
    <w:tmpl w:val="E47C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33A93"/>
    <w:multiLevelType w:val="multilevel"/>
    <w:tmpl w:val="C3D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B8"/>
    <w:rsid w:val="00013153"/>
    <w:rsid w:val="00082CF6"/>
    <w:rsid w:val="000B6646"/>
    <w:rsid w:val="00125769"/>
    <w:rsid w:val="0017342F"/>
    <w:rsid w:val="001922B8"/>
    <w:rsid w:val="001E0120"/>
    <w:rsid w:val="00285F1D"/>
    <w:rsid w:val="002878E1"/>
    <w:rsid w:val="002B315A"/>
    <w:rsid w:val="0030212B"/>
    <w:rsid w:val="00356D9A"/>
    <w:rsid w:val="00391F68"/>
    <w:rsid w:val="003B47AE"/>
    <w:rsid w:val="00476829"/>
    <w:rsid w:val="0049712C"/>
    <w:rsid w:val="004C657D"/>
    <w:rsid w:val="004F2DC9"/>
    <w:rsid w:val="00521595"/>
    <w:rsid w:val="00527C66"/>
    <w:rsid w:val="00597C7B"/>
    <w:rsid w:val="005E4DD8"/>
    <w:rsid w:val="005F3E9C"/>
    <w:rsid w:val="0060269F"/>
    <w:rsid w:val="006458EA"/>
    <w:rsid w:val="006D6536"/>
    <w:rsid w:val="00736F66"/>
    <w:rsid w:val="00770B29"/>
    <w:rsid w:val="00792C2F"/>
    <w:rsid w:val="007C39A5"/>
    <w:rsid w:val="007C5E24"/>
    <w:rsid w:val="007D064E"/>
    <w:rsid w:val="007D65F3"/>
    <w:rsid w:val="007E4AC5"/>
    <w:rsid w:val="007F0AB5"/>
    <w:rsid w:val="008C2DCA"/>
    <w:rsid w:val="008D3A04"/>
    <w:rsid w:val="008E5FBD"/>
    <w:rsid w:val="009C0B72"/>
    <w:rsid w:val="00A31F7D"/>
    <w:rsid w:val="00AE0DB8"/>
    <w:rsid w:val="00AF1884"/>
    <w:rsid w:val="00B82E81"/>
    <w:rsid w:val="00C13660"/>
    <w:rsid w:val="00C42F06"/>
    <w:rsid w:val="00C84B27"/>
    <w:rsid w:val="00D3042C"/>
    <w:rsid w:val="00D31774"/>
    <w:rsid w:val="00D57C9A"/>
    <w:rsid w:val="00E57E58"/>
    <w:rsid w:val="00E94A43"/>
    <w:rsid w:val="00EE442E"/>
    <w:rsid w:val="00F60D67"/>
    <w:rsid w:val="00F87C2D"/>
    <w:rsid w:val="00FB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23A6"/>
  <w15:chartTrackingRefBased/>
  <w15:docId w15:val="{653B15F9-3397-441C-B2A6-E54EA7E9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DB8"/>
    <w:rPr>
      <w:color w:val="0563C1" w:themeColor="hyperlink"/>
      <w:u w:val="single"/>
    </w:rPr>
  </w:style>
  <w:style w:type="character" w:styleId="UnresolvedMention">
    <w:name w:val="Unresolved Mention"/>
    <w:basedOn w:val="DefaultParagraphFont"/>
    <w:uiPriority w:val="99"/>
    <w:semiHidden/>
    <w:unhideWhenUsed/>
    <w:rsid w:val="00AE0DB8"/>
    <w:rPr>
      <w:color w:val="605E5C"/>
      <w:shd w:val="clear" w:color="auto" w:fill="E1DFDD"/>
    </w:rPr>
  </w:style>
  <w:style w:type="paragraph" w:styleId="ListParagraph">
    <w:name w:val="List Paragraph"/>
    <w:basedOn w:val="Normal"/>
    <w:uiPriority w:val="34"/>
    <w:qFormat/>
    <w:rsid w:val="005E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0282">
      <w:bodyDiv w:val="1"/>
      <w:marLeft w:val="0"/>
      <w:marRight w:val="0"/>
      <w:marTop w:val="0"/>
      <w:marBottom w:val="0"/>
      <w:divBdr>
        <w:top w:val="none" w:sz="0" w:space="0" w:color="auto"/>
        <w:left w:val="none" w:sz="0" w:space="0" w:color="auto"/>
        <w:bottom w:val="none" w:sz="0" w:space="0" w:color="auto"/>
        <w:right w:val="none" w:sz="0" w:space="0" w:color="auto"/>
      </w:divBdr>
    </w:div>
    <w:div w:id="1839229406">
      <w:bodyDiv w:val="1"/>
      <w:marLeft w:val="0"/>
      <w:marRight w:val="0"/>
      <w:marTop w:val="0"/>
      <w:marBottom w:val="0"/>
      <w:divBdr>
        <w:top w:val="none" w:sz="0" w:space="0" w:color="auto"/>
        <w:left w:val="none" w:sz="0" w:space="0" w:color="auto"/>
        <w:bottom w:val="none" w:sz="0" w:space="0" w:color="auto"/>
        <w:right w:val="none" w:sz="0" w:space="0" w:color="auto"/>
      </w:divBdr>
    </w:div>
    <w:div w:id="21076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ambiahighschoolnjrotc.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7AB47-4771-43CD-9933-00FFF36C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Salathiel Rolon soto</dc:creator>
  <cp:keywords/>
  <dc:description/>
  <cp:lastModifiedBy>Salathiel Rolon soto</cp:lastModifiedBy>
  <cp:revision>5</cp:revision>
  <cp:lastPrinted>2024-01-25T15:16:00Z</cp:lastPrinted>
  <dcterms:created xsi:type="dcterms:W3CDTF">2024-01-30T17:23:00Z</dcterms:created>
  <dcterms:modified xsi:type="dcterms:W3CDTF">2024-02-02T14:06:00Z</dcterms:modified>
</cp:coreProperties>
</file>